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68E0" w:rsidRPr="001968E0" w:rsidRDefault="001968E0" w:rsidP="001968E0">
      <w:pPr>
        <w:ind w:left="708"/>
        <w:jc w:val="center"/>
        <w:rPr>
          <w:caps/>
          <w:sz w:val="22"/>
          <w:szCs w:val="22"/>
        </w:rPr>
      </w:pPr>
      <w:r w:rsidRPr="001968E0">
        <w:rPr>
          <w:sz w:val="22"/>
          <w:szCs w:val="22"/>
        </w:rPr>
        <w:t>10 ЛАБОРАТОРНАЯ РАБОТА «</w:t>
      </w:r>
      <w:r w:rsidRPr="001968E0">
        <w:rPr>
          <w:caps/>
          <w:sz w:val="22"/>
          <w:szCs w:val="22"/>
        </w:rPr>
        <w:t>Цепочечные и ленточные силикаты, МЕСТОРОЖДЕНИЯ И ПРАКТИЧЕСКОЕ ЗНАЧЕНИЕ»</w:t>
      </w:r>
    </w:p>
    <w:p w:rsidR="001968E0" w:rsidRPr="001968E0" w:rsidRDefault="001968E0" w:rsidP="001968E0">
      <w:pPr>
        <w:ind w:left="708"/>
        <w:jc w:val="both"/>
        <w:rPr>
          <w:caps/>
          <w:sz w:val="22"/>
          <w:szCs w:val="22"/>
        </w:rPr>
      </w:pPr>
    </w:p>
    <w:p w:rsidR="001968E0" w:rsidRPr="001968E0" w:rsidRDefault="001968E0" w:rsidP="001968E0">
      <w:pPr>
        <w:ind w:firstLine="720"/>
        <w:jc w:val="both"/>
        <w:rPr>
          <w:sz w:val="22"/>
          <w:szCs w:val="22"/>
        </w:rPr>
      </w:pPr>
      <w:r w:rsidRPr="001968E0">
        <w:rPr>
          <w:i/>
          <w:sz w:val="22"/>
          <w:szCs w:val="22"/>
        </w:rPr>
        <w:t>Цель работы</w:t>
      </w:r>
      <w:r w:rsidRPr="001968E0">
        <w:rPr>
          <w:sz w:val="22"/>
          <w:szCs w:val="22"/>
        </w:rPr>
        <w:t>: изучение класса «Цепочечные и ленточные силикаты» по образцам минералов, пользуясь определителем минералов, научить студентов определять название минералов, их происхождение, кристаллические структуры, сингонии и элементы симметрии. Изучить их генетическое происхождение, основные месторождения и практическое значение.</w:t>
      </w:r>
    </w:p>
    <w:p w:rsidR="001968E0" w:rsidRPr="001968E0" w:rsidRDefault="001968E0" w:rsidP="001968E0">
      <w:pPr>
        <w:ind w:firstLine="421"/>
        <w:jc w:val="both"/>
        <w:rPr>
          <w:sz w:val="22"/>
          <w:szCs w:val="22"/>
        </w:rPr>
      </w:pPr>
      <w:r w:rsidRPr="001968E0">
        <w:rPr>
          <w:i/>
          <w:sz w:val="22"/>
          <w:szCs w:val="22"/>
        </w:rPr>
        <w:t>Задание по работе</w:t>
      </w:r>
      <w:r w:rsidRPr="001968E0">
        <w:rPr>
          <w:sz w:val="22"/>
          <w:szCs w:val="22"/>
        </w:rPr>
        <w:t xml:space="preserve">: с помощью определителя минералов, шкалы </w:t>
      </w:r>
      <w:proofErr w:type="spellStart"/>
      <w:r w:rsidRPr="001968E0">
        <w:rPr>
          <w:sz w:val="22"/>
          <w:szCs w:val="22"/>
        </w:rPr>
        <w:t>Мооса</w:t>
      </w:r>
      <w:proofErr w:type="spellEnd"/>
      <w:r w:rsidRPr="001968E0">
        <w:rPr>
          <w:sz w:val="22"/>
          <w:szCs w:val="22"/>
        </w:rPr>
        <w:t>, визуальному изучению физических свойств дать характеристику силикатам, заполнить таблицу по описанию контрольных образцов минералов и ответить для закрепления полученных знаний на контрольные вопросы.</w:t>
      </w:r>
      <w:bookmarkStart w:id="0" w:name="_GoBack"/>
      <w:bookmarkEnd w:id="0"/>
    </w:p>
    <w:p w:rsidR="001968E0" w:rsidRPr="001968E0" w:rsidRDefault="001968E0" w:rsidP="001968E0">
      <w:pPr>
        <w:ind w:firstLine="421"/>
        <w:jc w:val="both"/>
        <w:rPr>
          <w:sz w:val="22"/>
          <w:szCs w:val="22"/>
        </w:rPr>
      </w:pPr>
    </w:p>
    <w:p w:rsidR="001968E0" w:rsidRPr="001968E0" w:rsidRDefault="001968E0" w:rsidP="001968E0">
      <w:pPr>
        <w:jc w:val="center"/>
        <w:rPr>
          <w:b/>
          <w:sz w:val="22"/>
          <w:szCs w:val="22"/>
        </w:rPr>
      </w:pPr>
      <w:r w:rsidRPr="001968E0">
        <w:rPr>
          <w:b/>
          <w:sz w:val="22"/>
          <w:szCs w:val="22"/>
        </w:rPr>
        <w:t>10.1 Краткие сведения о минералах класса «Цепочечные и ленточные силикаты</w:t>
      </w:r>
    </w:p>
    <w:p w:rsidR="001968E0" w:rsidRPr="001968E0" w:rsidRDefault="001968E0" w:rsidP="001968E0">
      <w:pPr>
        <w:jc w:val="both"/>
        <w:rPr>
          <w:b/>
          <w:sz w:val="22"/>
          <w:szCs w:val="22"/>
        </w:rPr>
      </w:pPr>
    </w:p>
    <w:p w:rsidR="001968E0" w:rsidRPr="001968E0" w:rsidRDefault="001968E0" w:rsidP="001968E0">
      <w:pPr>
        <w:jc w:val="both"/>
        <w:rPr>
          <w:sz w:val="22"/>
          <w:szCs w:val="22"/>
        </w:rPr>
      </w:pPr>
      <w:r w:rsidRPr="001968E0">
        <w:rPr>
          <w:b/>
          <w:sz w:val="22"/>
          <w:szCs w:val="22"/>
        </w:rPr>
        <w:tab/>
      </w:r>
      <w:r w:rsidRPr="001968E0">
        <w:rPr>
          <w:sz w:val="22"/>
          <w:szCs w:val="22"/>
        </w:rPr>
        <w:t xml:space="preserve">К подклассу цепочечных и ленточных силикатов относятся в первую очередь главные породообразующие минералы – пироксены (диопсид, эгирин и др.) и амфиболы (актинолит, роговая обманка и др.). Пироксены и амфиболы имеют подобные черты по структуре и составу, по морфологии их кристаллов и физическим свойствам, но есть и существенные различия, вытекающие их деталей их структур и состава. При описании этих подклассов особо выделим два минерала – </w:t>
      </w:r>
      <w:proofErr w:type="spellStart"/>
      <w:r w:rsidRPr="001968E0">
        <w:rPr>
          <w:sz w:val="22"/>
          <w:szCs w:val="22"/>
        </w:rPr>
        <w:t>волластонит</w:t>
      </w:r>
      <w:proofErr w:type="spellEnd"/>
      <w:r w:rsidRPr="001968E0">
        <w:rPr>
          <w:sz w:val="22"/>
          <w:szCs w:val="22"/>
        </w:rPr>
        <w:t xml:space="preserve"> и родонит; у них аналогов в подклассе ленточных силикатов нет.</w:t>
      </w:r>
    </w:p>
    <w:p w:rsidR="001968E0" w:rsidRPr="001968E0" w:rsidRDefault="001968E0" w:rsidP="001968E0">
      <w:pPr>
        <w:jc w:val="both"/>
        <w:rPr>
          <w:sz w:val="22"/>
          <w:szCs w:val="22"/>
        </w:rPr>
      </w:pPr>
    </w:p>
    <w:p w:rsidR="001968E0" w:rsidRPr="001968E0" w:rsidRDefault="001968E0" w:rsidP="001968E0">
      <w:pPr>
        <w:ind w:firstLine="708"/>
        <w:jc w:val="both"/>
        <w:rPr>
          <w:sz w:val="22"/>
          <w:szCs w:val="22"/>
        </w:rPr>
      </w:pPr>
      <w:r w:rsidRPr="001968E0">
        <w:rPr>
          <w:sz w:val="22"/>
          <w:szCs w:val="22"/>
        </w:rPr>
        <w:t>10.1.1 Цепочечные силикаты</w:t>
      </w:r>
    </w:p>
    <w:p w:rsidR="001968E0" w:rsidRPr="001968E0" w:rsidRDefault="001968E0" w:rsidP="001968E0">
      <w:pPr>
        <w:jc w:val="both"/>
        <w:rPr>
          <w:sz w:val="22"/>
          <w:szCs w:val="22"/>
        </w:rPr>
      </w:pPr>
      <w:r w:rsidRPr="001968E0">
        <w:rPr>
          <w:b/>
          <w:sz w:val="22"/>
          <w:szCs w:val="22"/>
        </w:rPr>
        <w:tab/>
      </w:r>
      <w:r w:rsidRPr="001968E0">
        <w:rPr>
          <w:sz w:val="22"/>
          <w:szCs w:val="22"/>
        </w:rPr>
        <w:t xml:space="preserve">К цепочечным силикатам относятся минералы называемые </w:t>
      </w:r>
      <w:r w:rsidRPr="001968E0">
        <w:rPr>
          <w:i/>
          <w:sz w:val="22"/>
          <w:szCs w:val="22"/>
        </w:rPr>
        <w:t>пироксенами</w:t>
      </w:r>
      <w:r w:rsidRPr="001968E0">
        <w:rPr>
          <w:sz w:val="22"/>
          <w:szCs w:val="22"/>
        </w:rPr>
        <w:t xml:space="preserve">. Название «пироксены» дано Р. Ж. </w:t>
      </w:r>
      <w:proofErr w:type="spellStart"/>
      <w:r w:rsidRPr="001968E0">
        <w:rPr>
          <w:sz w:val="22"/>
          <w:szCs w:val="22"/>
        </w:rPr>
        <w:t>Гаюи</w:t>
      </w:r>
      <w:proofErr w:type="spellEnd"/>
      <w:r w:rsidRPr="001968E0">
        <w:rPr>
          <w:sz w:val="22"/>
          <w:szCs w:val="22"/>
        </w:rPr>
        <w:t xml:space="preserve"> зеленоватым кристаллам, обнаруженным им в лавах. </w:t>
      </w:r>
      <w:proofErr w:type="spellStart"/>
      <w:r w:rsidRPr="001968E0">
        <w:rPr>
          <w:sz w:val="22"/>
          <w:szCs w:val="22"/>
        </w:rPr>
        <w:t>Гаюи</w:t>
      </w:r>
      <w:proofErr w:type="spellEnd"/>
      <w:r w:rsidRPr="001968E0">
        <w:rPr>
          <w:sz w:val="22"/>
          <w:szCs w:val="22"/>
        </w:rPr>
        <w:t xml:space="preserve"> считал их посторонними включениями, не свойственными магматическим породам (греч</w:t>
      </w:r>
      <w:proofErr w:type="gramStart"/>
      <w:r w:rsidRPr="001968E0">
        <w:rPr>
          <w:sz w:val="22"/>
          <w:szCs w:val="22"/>
        </w:rPr>
        <w:t>.</w:t>
      </w:r>
      <w:proofErr w:type="gramEnd"/>
      <w:r w:rsidRPr="001968E0">
        <w:rPr>
          <w:sz w:val="22"/>
          <w:szCs w:val="22"/>
        </w:rPr>
        <w:t xml:space="preserve"> «</w:t>
      </w:r>
      <w:proofErr w:type="gramStart"/>
      <w:r w:rsidRPr="001968E0">
        <w:rPr>
          <w:sz w:val="22"/>
          <w:szCs w:val="22"/>
        </w:rPr>
        <w:t>п</w:t>
      </w:r>
      <w:proofErr w:type="gramEnd"/>
      <w:r w:rsidRPr="001968E0">
        <w:rPr>
          <w:sz w:val="22"/>
          <w:szCs w:val="22"/>
        </w:rPr>
        <w:t>ир» - огонь, «</w:t>
      </w:r>
      <w:proofErr w:type="spellStart"/>
      <w:r w:rsidRPr="001968E0">
        <w:rPr>
          <w:sz w:val="22"/>
          <w:szCs w:val="22"/>
        </w:rPr>
        <w:t>ксенос</w:t>
      </w:r>
      <w:proofErr w:type="spellEnd"/>
      <w:r w:rsidRPr="001968E0">
        <w:rPr>
          <w:sz w:val="22"/>
          <w:szCs w:val="22"/>
        </w:rPr>
        <w:t xml:space="preserve">» - чужой). </w:t>
      </w:r>
    </w:p>
    <w:p w:rsidR="001968E0" w:rsidRPr="001968E0" w:rsidRDefault="001968E0" w:rsidP="001968E0">
      <w:pPr>
        <w:jc w:val="both"/>
        <w:rPr>
          <w:sz w:val="22"/>
          <w:szCs w:val="22"/>
        </w:rPr>
      </w:pPr>
      <w:r w:rsidRPr="001968E0">
        <w:rPr>
          <w:sz w:val="22"/>
          <w:szCs w:val="22"/>
        </w:rPr>
        <w:tab/>
        <w:t xml:space="preserve">Кристаллическая структура пироксенов характеризуется наличием одинарной цепочки, состоящей их кремнекислородных тетраэдров. Схематическая формула пироксенов: </w:t>
      </w:r>
      <w:proofErr w:type="gramStart"/>
      <w:r w:rsidRPr="001968E0">
        <w:rPr>
          <w:sz w:val="22"/>
          <w:szCs w:val="22"/>
          <w:lang w:val="en-US"/>
        </w:rPr>
        <w:t>R</w:t>
      </w:r>
      <w:r w:rsidRPr="001968E0">
        <w:rPr>
          <w:sz w:val="22"/>
          <w:szCs w:val="22"/>
          <w:vertAlign w:val="subscript"/>
        </w:rPr>
        <w:t>2</w:t>
      </w:r>
      <w:r w:rsidRPr="001968E0">
        <w:rPr>
          <w:sz w:val="22"/>
          <w:szCs w:val="22"/>
        </w:rPr>
        <w:t>[</w:t>
      </w:r>
      <w:proofErr w:type="gramEnd"/>
      <w:r w:rsidRPr="001968E0">
        <w:rPr>
          <w:sz w:val="22"/>
          <w:szCs w:val="22"/>
          <w:lang w:val="en-US"/>
        </w:rPr>
        <w:t>Si</w:t>
      </w:r>
      <w:r w:rsidRPr="001968E0">
        <w:rPr>
          <w:sz w:val="22"/>
          <w:szCs w:val="22"/>
          <w:vertAlign w:val="subscript"/>
        </w:rPr>
        <w:t>2</w:t>
      </w:r>
      <w:r w:rsidRPr="001968E0">
        <w:rPr>
          <w:sz w:val="22"/>
          <w:szCs w:val="22"/>
          <w:lang w:val="en-US"/>
        </w:rPr>
        <w:t>O</w:t>
      </w:r>
      <w:r w:rsidRPr="001968E0">
        <w:rPr>
          <w:sz w:val="22"/>
          <w:szCs w:val="22"/>
          <w:vertAlign w:val="subscript"/>
        </w:rPr>
        <w:t>6</w:t>
      </w:r>
      <w:r w:rsidRPr="001968E0">
        <w:rPr>
          <w:sz w:val="22"/>
          <w:szCs w:val="22"/>
        </w:rPr>
        <w:t xml:space="preserve">], где </w:t>
      </w:r>
      <w:r w:rsidRPr="001968E0">
        <w:rPr>
          <w:sz w:val="22"/>
          <w:szCs w:val="22"/>
          <w:lang w:val="en-US"/>
        </w:rPr>
        <w:t>R</w:t>
      </w:r>
      <w:r w:rsidRPr="001968E0">
        <w:rPr>
          <w:sz w:val="22"/>
          <w:szCs w:val="22"/>
        </w:rPr>
        <w:t xml:space="preserve"> – </w:t>
      </w:r>
      <w:r w:rsidRPr="001968E0">
        <w:rPr>
          <w:sz w:val="22"/>
          <w:szCs w:val="22"/>
          <w:lang w:val="en-US"/>
        </w:rPr>
        <w:t>Mg</w:t>
      </w:r>
      <w:r w:rsidRPr="001968E0">
        <w:rPr>
          <w:sz w:val="22"/>
          <w:szCs w:val="22"/>
        </w:rPr>
        <w:t xml:space="preserve">, </w:t>
      </w:r>
      <w:r w:rsidRPr="001968E0">
        <w:rPr>
          <w:sz w:val="22"/>
          <w:szCs w:val="22"/>
          <w:lang w:val="en-US"/>
        </w:rPr>
        <w:t>Fe</w:t>
      </w:r>
      <w:r w:rsidRPr="001968E0">
        <w:rPr>
          <w:sz w:val="22"/>
          <w:szCs w:val="22"/>
        </w:rPr>
        <w:t xml:space="preserve">, </w:t>
      </w:r>
      <w:proofErr w:type="spellStart"/>
      <w:r w:rsidRPr="001968E0">
        <w:rPr>
          <w:sz w:val="22"/>
          <w:szCs w:val="22"/>
          <w:lang w:val="en-US"/>
        </w:rPr>
        <w:t>Ca</w:t>
      </w:r>
      <w:proofErr w:type="spellEnd"/>
      <w:r w:rsidRPr="001968E0">
        <w:rPr>
          <w:sz w:val="22"/>
          <w:szCs w:val="22"/>
        </w:rPr>
        <w:t xml:space="preserve">. </w:t>
      </w:r>
      <w:r w:rsidRPr="001968E0">
        <w:rPr>
          <w:sz w:val="22"/>
          <w:szCs w:val="22"/>
          <w:lang w:val="en-US"/>
        </w:rPr>
        <w:t>Al</w:t>
      </w:r>
      <w:r w:rsidRPr="001968E0">
        <w:rPr>
          <w:sz w:val="22"/>
          <w:szCs w:val="22"/>
        </w:rPr>
        <w:t xml:space="preserve">. </w:t>
      </w:r>
      <w:r w:rsidRPr="001968E0">
        <w:rPr>
          <w:sz w:val="22"/>
          <w:szCs w:val="22"/>
          <w:lang w:val="en-US"/>
        </w:rPr>
        <w:t>Na</w:t>
      </w:r>
      <w:r w:rsidRPr="001968E0">
        <w:rPr>
          <w:sz w:val="22"/>
          <w:szCs w:val="22"/>
        </w:rPr>
        <w:t xml:space="preserve">, </w:t>
      </w:r>
      <w:r w:rsidRPr="001968E0">
        <w:rPr>
          <w:sz w:val="22"/>
          <w:szCs w:val="22"/>
          <w:lang w:val="en-US"/>
        </w:rPr>
        <w:t>Li</w:t>
      </w:r>
      <w:r w:rsidRPr="001968E0">
        <w:rPr>
          <w:sz w:val="22"/>
          <w:szCs w:val="22"/>
        </w:rPr>
        <w:t>; анион характеризуется отрицательными зарядами - [</w:t>
      </w:r>
      <w:r w:rsidRPr="001968E0">
        <w:rPr>
          <w:sz w:val="22"/>
          <w:szCs w:val="22"/>
          <w:lang w:val="en-US"/>
        </w:rPr>
        <w:t>Si</w:t>
      </w:r>
      <w:r w:rsidRPr="001968E0">
        <w:rPr>
          <w:sz w:val="22"/>
          <w:szCs w:val="22"/>
          <w:vertAlign w:val="subscript"/>
        </w:rPr>
        <w:t>2</w:t>
      </w:r>
      <w:r w:rsidRPr="001968E0">
        <w:rPr>
          <w:sz w:val="22"/>
          <w:szCs w:val="22"/>
          <w:lang w:val="en-US"/>
        </w:rPr>
        <w:t>O</w:t>
      </w:r>
      <w:r w:rsidRPr="001968E0">
        <w:rPr>
          <w:sz w:val="22"/>
          <w:szCs w:val="22"/>
          <w:vertAlign w:val="subscript"/>
        </w:rPr>
        <w:t>6</w:t>
      </w:r>
      <w:r w:rsidRPr="001968E0">
        <w:rPr>
          <w:sz w:val="22"/>
          <w:szCs w:val="22"/>
        </w:rPr>
        <w:t>]</w:t>
      </w:r>
      <w:r w:rsidRPr="001968E0">
        <w:rPr>
          <w:sz w:val="22"/>
          <w:szCs w:val="22"/>
          <w:vertAlign w:val="superscript"/>
        </w:rPr>
        <w:t>4-</w:t>
      </w:r>
      <w:r w:rsidRPr="001968E0">
        <w:rPr>
          <w:sz w:val="22"/>
          <w:szCs w:val="22"/>
        </w:rPr>
        <w:t xml:space="preserve">. </w:t>
      </w:r>
    </w:p>
    <w:p w:rsidR="001968E0" w:rsidRPr="001968E0" w:rsidRDefault="001968E0" w:rsidP="001968E0">
      <w:pPr>
        <w:jc w:val="both"/>
        <w:rPr>
          <w:sz w:val="22"/>
          <w:szCs w:val="22"/>
        </w:rPr>
      </w:pPr>
      <w:r w:rsidRPr="001968E0">
        <w:rPr>
          <w:sz w:val="22"/>
          <w:szCs w:val="22"/>
        </w:rPr>
        <w:tab/>
        <w:t xml:space="preserve">Пироксены имеют короткостолбчатый облик и изометрическое поперечное сечение. </w:t>
      </w:r>
      <w:proofErr w:type="gramStart"/>
      <w:r w:rsidRPr="001968E0">
        <w:rPr>
          <w:sz w:val="22"/>
          <w:szCs w:val="22"/>
        </w:rPr>
        <w:t>Минералы подразделяются на моноклинные (авгит, диопсид, сподумен, эгирин и др.) и ромбические (</w:t>
      </w:r>
      <w:proofErr w:type="spellStart"/>
      <w:r w:rsidRPr="001968E0">
        <w:rPr>
          <w:sz w:val="22"/>
          <w:szCs w:val="22"/>
        </w:rPr>
        <w:t>энстатит</w:t>
      </w:r>
      <w:proofErr w:type="spellEnd"/>
      <w:r w:rsidRPr="001968E0">
        <w:rPr>
          <w:sz w:val="22"/>
          <w:szCs w:val="22"/>
        </w:rPr>
        <w:t>, гиперстен) пироксены.</w:t>
      </w:r>
      <w:proofErr w:type="gramEnd"/>
      <w:r w:rsidRPr="001968E0">
        <w:rPr>
          <w:sz w:val="22"/>
          <w:szCs w:val="22"/>
        </w:rPr>
        <w:t xml:space="preserve"> Ниже рассматриваются самые распространенные представители моноклинных пироксенов.</w:t>
      </w:r>
    </w:p>
    <w:p w:rsidR="001968E0" w:rsidRPr="001968E0" w:rsidRDefault="001968E0" w:rsidP="001968E0">
      <w:pPr>
        <w:jc w:val="both"/>
        <w:rPr>
          <w:sz w:val="22"/>
          <w:szCs w:val="22"/>
        </w:rPr>
      </w:pPr>
      <w:r w:rsidRPr="001968E0">
        <w:rPr>
          <w:sz w:val="22"/>
          <w:szCs w:val="22"/>
        </w:rPr>
        <w:tab/>
        <w:t xml:space="preserve">Моноклинные пироксены: 1 – </w:t>
      </w:r>
      <w:proofErr w:type="gramStart"/>
      <w:r w:rsidRPr="001968E0">
        <w:rPr>
          <w:sz w:val="22"/>
          <w:szCs w:val="22"/>
        </w:rPr>
        <w:t>пироксены</w:t>
      </w:r>
      <w:proofErr w:type="gramEnd"/>
      <w:r w:rsidRPr="001968E0">
        <w:rPr>
          <w:sz w:val="22"/>
          <w:szCs w:val="22"/>
        </w:rPr>
        <w:t xml:space="preserve"> не содержащие </w:t>
      </w:r>
      <w:r w:rsidRPr="001968E0">
        <w:rPr>
          <w:sz w:val="22"/>
          <w:szCs w:val="22"/>
          <w:lang w:val="en-US"/>
        </w:rPr>
        <w:t>Al</w:t>
      </w:r>
      <w:r w:rsidRPr="001968E0">
        <w:rPr>
          <w:sz w:val="22"/>
          <w:szCs w:val="22"/>
        </w:rPr>
        <w:t xml:space="preserve"> (изоморфный ряд диопсид-</w:t>
      </w:r>
      <w:proofErr w:type="spellStart"/>
      <w:r w:rsidRPr="001968E0">
        <w:rPr>
          <w:sz w:val="22"/>
          <w:szCs w:val="22"/>
        </w:rPr>
        <w:t>геденбергит</w:t>
      </w:r>
      <w:proofErr w:type="spellEnd"/>
      <w:r w:rsidRPr="001968E0">
        <w:rPr>
          <w:sz w:val="22"/>
          <w:szCs w:val="22"/>
        </w:rPr>
        <w:t xml:space="preserve">), 2 – пироксены, содержащие </w:t>
      </w:r>
      <w:r w:rsidRPr="001968E0">
        <w:rPr>
          <w:sz w:val="22"/>
          <w:szCs w:val="22"/>
          <w:lang w:val="en-US"/>
        </w:rPr>
        <w:t>Al</w:t>
      </w:r>
      <w:r w:rsidRPr="001968E0">
        <w:rPr>
          <w:sz w:val="22"/>
          <w:szCs w:val="22"/>
        </w:rPr>
        <w:t xml:space="preserve"> (авгит), 3 – щелочные пироксены (эгирин, сподумен).</w:t>
      </w:r>
    </w:p>
    <w:p w:rsidR="001968E0" w:rsidRPr="001968E0" w:rsidRDefault="001968E0" w:rsidP="001968E0">
      <w:pPr>
        <w:jc w:val="both"/>
        <w:rPr>
          <w:sz w:val="22"/>
          <w:szCs w:val="22"/>
        </w:rPr>
      </w:pPr>
    </w:p>
    <w:p w:rsidR="001968E0" w:rsidRPr="001968E0" w:rsidRDefault="001968E0" w:rsidP="001968E0">
      <w:pPr>
        <w:ind w:firstLine="708"/>
        <w:jc w:val="both"/>
        <w:rPr>
          <w:sz w:val="22"/>
          <w:szCs w:val="22"/>
        </w:rPr>
      </w:pPr>
      <w:r w:rsidRPr="001968E0">
        <w:rPr>
          <w:i/>
          <w:sz w:val="22"/>
          <w:szCs w:val="22"/>
        </w:rPr>
        <w:t>Диопсид</w:t>
      </w:r>
      <w:r w:rsidRPr="001968E0">
        <w:rPr>
          <w:sz w:val="22"/>
          <w:szCs w:val="22"/>
        </w:rPr>
        <w:t xml:space="preserve"> - </w:t>
      </w:r>
      <w:proofErr w:type="spellStart"/>
      <w:r w:rsidRPr="001968E0">
        <w:rPr>
          <w:sz w:val="22"/>
          <w:szCs w:val="22"/>
          <w:lang w:val="en-US"/>
        </w:rPr>
        <w:t>CaMg</w:t>
      </w:r>
      <w:proofErr w:type="spellEnd"/>
      <w:r w:rsidRPr="001968E0">
        <w:rPr>
          <w:sz w:val="22"/>
          <w:szCs w:val="22"/>
        </w:rPr>
        <w:t>[</w:t>
      </w:r>
      <w:r w:rsidRPr="001968E0">
        <w:rPr>
          <w:sz w:val="22"/>
          <w:szCs w:val="22"/>
          <w:lang w:val="en-US"/>
        </w:rPr>
        <w:t>Si</w:t>
      </w:r>
      <w:r w:rsidRPr="001968E0">
        <w:rPr>
          <w:sz w:val="22"/>
          <w:szCs w:val="22"/>
          <w:vertAlign w:val="subscript"/>
        </w:rPr>
        <w:t>2</w:t>
      </w:r>
      <w:r w:rsidRPr="001968E0">
        <w:rPr>
          <w:sz w:val="22"/>
          <w:szCs w:val="22"/>
          <w:lang w:val="en-US"/>
        </w:rPr>
        <w:t>O</w:t>
      </w:r>
      <w:r w:rsidRPr="001968E0">
        <w:rPr>
          <w:sz w:val="22"/>
          <w:szCs w:val="22"/>
          <w:vertAlign w:val="subscript"/>
        </w:rPr>
        <w:t>6</w:t>
      </w:r>
      <w:r w:rsidRPr="001968E0">
        <w:rPr>
          <w:sz w:val="22"/>
          <w:szCs w:val="22"/>
        </w:rPr>
        <w:t>]. Название происходит от греческих слов: «</w:t>
      </w:r>
      <w:proofErr w:type="spellStart"/>
      <w:r w:rsidRPr="001968E0">
        <w:rPr>
          <w:sz w:val="22"/>
          <w:szCs w:val="22"/>
        </w:rPr>
        <w:t>дис</w:t>
      </w:r>
      <w:proofErr w:type="spellEnd"/>
      <w:r w:rsidRPr="001968E0">
        <w:rPr>
          <w:sz w:val="22"/>
          <w:szCs w:val="22"/>
        </w:rPr>
        <w:t>» - дважды, «</w:t>
      </w:r>
      <w:proofErr w:type="spellStart"/>
      <w:r w:rsidRPr="001968E0">
        <w:rPr>
          <w:sz w:val="22"/>
          <w:szCs w:val="22"/>
        </w:rPr>
        <w:t>опсис</w:t>
      </w:r>
      <w:proofErr w:type="spellEnd"/>
      <w:r w:rsidRPr="001968E0">
        <w:rPr>
          <w:sz w:val="22"/>
          <w:szCs w:val="22"/>
        </w:rPr>
        <w:t xml:space="preserve">» - появление. Диопсид представляет собой типичное двойное соединение и является крайним членом важного изоморфного ряда </w:t>
      </w:r>
      <w:proofErr w:type="spellStart"/>
      <w:r w:rsidRPr="001968E0">
        <w:rPr>
          <w:sz w:val="22"/>
          <w:szCs w:val="22"/>
          <w:lang w:val="en-US"/>
        </w:rPr>
        <w:t>CaMg</w:t>
      </w:r>
      <w:proofErr w:type="spellEnd"/>
      <w:r w:rsidRPr="001968E0">
        <w:rPr>
          <w:sz w:val="22"/>
          <w:szCs w:val="22"/>
        </w:rPr>
        <w:t xml:space="preserve"> [</w:t>
      </w:r>
      <w:r w:rsidRPr="001968E0">
        <w:rPr>
          <w:sz w:val="22"/>
          <w:szCs w:val="22"/>
          <w:lang w:val="en-US"/>
        </w:rPr>
        <w:t>Si</w:t>
      </w:r>
      <w:r w:rsidRPr="001968E0">
        <w:rPr>
          <w:sz w:val="22"/>
          <w:szCs w:val="22"/>
          <w:vertAlign w:val="subscript"/>
        </w:rPr>
        <w:t>2</w:t>
      </w:r>
      <w:r w:rsidRPr="001968E0">
        <w:rPr>
          <w:sz w:val="22"/>
          <w:szCs w:val="22"/>
          <w:lang w:val="en-US"/>
        </w:rPr>
        <w:t>O</w:t>
      </w:r>
      <w:r w:rsidRPr="001968E0">
        <w:rPr>
          <w:sz w:val="22"/>
          <w:szCs w:val="22"/>
          <w:vertAlign w:val="subscript"/>
        </w:rPr>
        <w:t>6</w:t>
      </w:r>
      <w:r w:rsidRPr="001968E0">
        <w:rPr>
          <w:sz w:val="22"/>
          <w:szCs w:val="22"/>
        </w:rPr>
        <w:t xml:space="preserve">] – </w:t>
      </w:r>
      <w:proofErr w:type="spellStart"/>
      <w:r w:rsidRPr="001968E0">
        <w:rPr>
          <w:sz w:val="22"/>
          <w:szCs w:val="22"/>
          <w:lang w:val="en-US"/>
        </w:rPr>
        <w:t>CaFe</w:t>
      </w:r>
      <w:proofErr w:type="spellEnd"/>
      <w:r w:rsidRPr="001968E0">
        <w:rPr>
          <w:sz w:val="22"/>
          <w:szCs w:val="22"/>
          <w:vertAlign w:val="superscript"/>
        </w:rPr>
        <w:t>..</w:t>
      </w:r>
      <w:r w:rsidRPr="001968E0">
        <w:rPr>
          <w:sz w:val="22"/>
          <w:szCs w:val="22"/>
        </w:rPr>
        <w:t>[</w:t>
      </w:r>
      <w:r w:rsidRPr="001968E0">
        <w:rPr>
          <w:sz w:val="22"/>
          <w:szCs w:val="22"/>
          <w:lang w:val="en-US"/>
        </w:rPr>
        <w:t>Si</w:t>
      </w:r>
      <w:r w:rsidRPr="001968E0">
        <w:rPr>
          <w:sz w:val="22"/>
          <w:szCs w:val="22"/>
          <w:vertAlign w:val="subscript"/>
        </w:rPr>
        <w:t>2</w:t>
      </w:r>
      <w:r w:rsidRPr="001968E0">
        <w:rPr>
          <w:sz w:val="22"/>
          <w:szCs w:val="22"/>
          <w:lang w:val="en-US"/>
        </w:rPr>
        <w:t>O</w:t>
      </w:r>
      <w:r w:rsidRPr="001968E0">
        <w:rPr>
          <w:sz w:val="22"/>
          <w:szCs w:val="22"/>
          <w:vertAlign w:val="subscript"/>
        </w:rPr>
        <w:t>6</w:t>
      </w:r>
      <w:r w:rsidRPr="001968E0">
        <w:rPr>
          <w:sz w:val="22"/>
          <w:szCs w:val="22"/>
        </w:rPr>
        <w:t xml:space="preserve">] (диопсид – </w:t>
      </w:r>
      <w:proofErr w:type="spellStart"/>
      <w:r w:rsidRPr="001968E0">
        <w:rPr>
          <w:sz w:val="22"/>
          <w:szCs w:val="22"/>
        </w:rPr>
        <w:t>геденбергит</w:t>
      </w:r>
      <w:proofErr w:type="spellEnd"/>
      <w:r w:rsidRPr="001968E0">
        <w:rPr>
          <w:sz w:val="22"/>
          <w:szCs w:val="22"/>
        </w:rPr>
        <w:t xml:space="preserve">), промежуточный по составу минеральный вид носит название </w:t>
      </w:r>
      <w:proofErr w:type="spellStart"/>
      <w:r w:rsidRPr="001968E0">
        <w:rPr>
          <w:i/>
          <w:sz w:val="22"/>
          <w:szCs w:val="22"/>
        </w:rPr>
        <w:t>салита</w:t>
      </w:r>
      <w:proofErr w:type="spellEnd"/>
      <w:r w:rsidRPr="001968E0">
        <w:rPr>
          <w:sz w:val="22"/>
          <w:szCs w:val="22"/>
        </w:rPr>
        <w:t>. Диопсид широко распространен как породообразующий минерал во многих изверженных породах, а также в контактовых метасоматических образованиях.</w:t>
      </w:r>
    </w:p>
    <w:p w:rsidR="001968E0" w:rsidRPr="001968E0" w:rsidRDefault="001968E0" w:rsidP="001968E0">
      <w:pPr>
        <w:ind w:firstLine="708"/>
        <w:jc w:val="both"/>
        <w:rPr>
          <w:sz w:val="22"/>
          <w:szCs w:val="22"/>
        </w:rPr>
      </w:pPr>
      <w:r w:rsidRPr="001968E0">
        <w:rPr>
          <w:i/>
          <w:sz w:val="22"/>
          <w:szCs w:val="22"/>
        </w:rPr>
        <w:t>Химический состав</w:t>
      </w:r>
      <w:r w:rsidRPr="001968E0">
        <w:rPr>
          <w:sz w:val="22"/>
          <w:szCs w:val="22"/>
        </w:rPr>
        <w:t xml:space="preserve">. </w:t>
      </w:r>
      <w:proofErr w:type="spellStart"/>
      <w:r w:rsidRPr="001968E0">
        <w:rPr>
          <w:sz w:val="22"/>
          <w:szCs w:val="22"/>
          <w:lang w:val="en-US"/>
        </w:rPr>
        <w:t>CaO</w:t>
      </w:r>
      <w:proofErr w:type="spellEnd"/>
      <w:r w:rsidRPr="001968E0">
        <w:rPr>
          <w:sz w:val="22"/>
          <w:szCs w:val="22"/>
        </w:rPr>
        <w:t xml:space="preserve"> 25</w:t>
      </w:r>
      <w:proofErr w:type="gramStart"/>
      <w:r w:rsidRPr="001968E0">
        <w:rPr>
          <w:sz w:val="22"/>
          <w:szCs w:val="22"/>
        </w:rPr>
        <w:t>,9</w:t>
      </w:r>
      <w:proofErr w:type="gramEnd"/>
      <w:r w:rsidRPr="001968E0">
        <w:rPr>
          <w:sz w:val="22"/>
          <w:szCs w:val="22"/>
        </w:rPr>
        <w:t xml:space="preserve">%, </w:t>
      </w:r>
      <w:proofErr w:type="spellStart"/>
      <w:r w:rsidRPr="001968E0">
        <w:rPr>
          <w:sz w:val="22"/>
          <w:szCs w:val="22"/>
          <w:lang w:val="en-US"/>
        </w:rPr>
        <w:t>MgO</w:t>
      </w:r>
      <w:proofErr w:type="spellEnd"/>
      <w:r w:rsidRPr="001968E0">
        <w:rPr>
          <w:sz w:val="22"/>
          <w:szCs w:val="22"/>
        </w:rPr>
        <w:t xml:space="preserve"> 18,5%, </w:t>
      </w:r>
      <w:proofErr w:type="spellStart"/>
      <w:r w:rsidRPr="001968E0">
        <w:rPr>
          <w:sz w:val="22"/>
          <w:szCs w:val="22"/>
          <w:lang w:val="en-US"/>
        </w:rPr>
        <w:t>SiO</w:t>
      </w:r>
      <w:proofErr w:type="spellEnd"/>
      <w:r w:rsidRPr="001968E0">
        <w:rPr>
          <w:sz w:val="22"/>
          <w:szCs w:val="22"/>
          <w:vertAlign w:val="subscript"/>
        </w:rPr>
        <w:t>2</w:t>
      </w:r>
      <w:r w:rsidRPr="001968E0">
        <w:rPr>
          <w:sz w:val="22"/>
          <w:szCs w:val="22"/>
        </w:rPr>
        <w:t xml:space="preserve"> 55,6%. В виде примесей содержит </w:t>
      </w:r>
      <w:proofErr w:type="spellStart"/>
      <w:r w:rsidRPr="001968E0">
        <w:rPr>
          <w:sz w:val="22"/>
          <w:szCs w:val="22"/>
          <w:lang w:val="en-US"/>
        </w:rPr>
        <w:t>FeO</w:t>
      </w:r>
      <w:proofErr w:type="spellEnd"/>
      <w:r w:rsidRPr="001968E0">
        <w:rPr>
          <w:sz w:val="22"/>
          <w:szCs w:val="22"/>
        </w:rPr>
        <w:t xml:space="preserve">, </w:t>
      </w:r>
      <w:proofErr w:type="spellStart"/>
      <w:r w:rsidRPr="001968E0">
        <w:rPr>
          <w:sz w:val="22"/>
          <w:szCs w:val="22"/>
          <w:lang w:val="en-US"/>
        </w:rPr>
        <w:t>MnO</w:t>
      </w:r>
      <w:proofErr w:type="spellEnd"/>
      <w:r w:rsidRPr="001968E0">
        <w:rPr>
          <w:sz w:val="22"/>
          <w:szCs w:val="22"/>
        </w:rPr>
        <w:t xml:space="preserve">, иногда </w:t>
      </w:r>
      <w:r w:rsidRPr="001968E0">
        <w:rPr>
          <w:sz w:val="22"/>
          <w:szCs w:val="22"/>
          <w:lang w:val="en-US"/>
        </w:rPr>
        <w:t>Al</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w:t>
      </w:r>
      <w:r w:rsidRPr="001968E0">
        <w:rPr>
          <w:sz w:val="22"/>
          <w:szCs w:val="22"/>
          <w:lang w:val="en-US"/>
        </w:rPr>
        <w:t>Fe</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w:t>
      </w:r>
      <w:r w:rsidRPr="001968E0">
        <w:rPr>
          <w:sz w:val="22"/>
          <w:szCs w:val="22"/>
          <w:lang w:val="en-US"/>
        </w:rPr>
        <w:t>Cr</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до нескольких процентов (</w:t>
      </w:r>
      <w:proofErr w:type="spellStart"/>
      <w:r w:rsidRPr="001968E0">
        <w:rPr>
          <w:sz w:val="22"/>
          <w:szCs w:val="22"/>
        </w:rPr>
        <w:t>хромдиопсид</w:t>
      </w:r>
      <w:proofErr w:type="spellEnd"/>
      <w:r w:rsidRPr="001968E0">
        <w:rPr>
          <w:sz w:val="22"/>
          <w:szCs w:val="22"/>
        </w:rPr>
        <w:t xml:space="preserve">), </w:t>
      </w:r>
      <w:r w:rsidRPr="001968E0">
        <w:rPr>
          <w:sz w:val="22"/>
          <w:szCs w:val="22"/>
          <w:lang w:val="en-US"/>
        </w:rPr>
        <w:t>V</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до 2-4% (</w:t>
      </w:r>
      <w:proofErr w:type="spellStart"/>
      <w:r w:rsidRPr="001968E0">
        <w:rPr>
          <w:sz w:val="22"/>
          <w:szCs w:val="22"/>
        </w:rPr>
        <w:t>лавровит</w:t>
      </w:r>
      <w:proofErr w:type="spellEnd"/>
      <w:r w:rsidRPr="001968E0">
        <w:rPr>
          <w:sz w:val="22"/>
          <w:szCs w:val="22"/>
        </w:rPr>
        <w:t>), нередко Т</w:t>
      </w:r>
      <w:proofErr w:type="spellStart"/>
      <w:r w:rsidRPr="001968E0">
        <w:rPr>
          <w:sz w:val="22"/>
          <w:szCs w:val="22"/>
          <w:lang w:val="en-US"/>
        </w:rPr>
        <w:t>iO</w:t>
      </w:r>
      <w:proofErr w:type="spellEnd"/>
      <w:r w:rsidRPr="001968E0">
        <w:rPr>
          <w:sz w:val="22"/>
          <w:szCs w:val="22"/>
          <w:vertAlign w:val="subscript"/>
        </w:rPr>
        <w:t>2</w:t>
      </w:r>
      <w:r w:rsidRPr="001968E0">
        <w:rPr>
          <w:sz w:val="22"/>
          <w:szCs w:val="22"/>
        </w:rPr>
        <w:t xml:space="preserve">. </w:t>
      </w:r>
      <w:r w:rsidRPr="001968E0">
        <w:rPr>
          <w:i/>
          <w:sz w:val="22"/>
          <w:szCs w:val="22"/>
        </w:rPr>
        <w:t>Сингония</w:t>
      </w:r>
      <w:r w:rsidRPr="001968E0">
        <w:rPr>
          <w:sz w:val="22"/>
          <w:szCs w:val="22"/>
        </w:rPr>
        <w:t xml:space="preserve"> моноклинная (</w:t>
      </w:r>
      <w:r w:rsidRPr="001968E0">
        <w:rPr>
          <w:sz w:val="22"/>
          <w:szCs w:val="22"/>
          <w:lang w:val="en-US"/>
        </w:rPr>
        <w:t>L</w:t>
      </w:r>
      <w:r w:rsidRPr="001968E0">
        <w:rPr>
          <w:sz w:val="22"/>
          <w:szCs w:val="22"/>
          <w:vertAlign w:val="superscript"/>
        </w:rPr>
        <w:t>2</w:t>
      </w:r>
      <w:r w:rsidRPr="001968E0">
        <w:rPr>
          <w:sz w:val="22"/>
          <w:szCs w:val="22"/>
          <w:lang w:val="en-US"/>
        </w:rPr>
        <w:t>PC</w:t>
      </w:r>
      <w:r w:rsidRPr="001968E0">
        <w:rPr>
          <w:i/>
          <w:sz w:val="22"/>
          <w:szCs w:val="22"/>
        </w:rPr>
        <w:t>). Морфология и облик кристаллов</w:t>
      </w:r>
      <w:r w:rsidRPr="001968E0">
        <w:rPr>
          <w:sz w:val="22"/>
          <w:szCs w:val="22"/>
        </w:rPr>
        <w:t xml:space="preserve">. Сплошные массы, зернистые агрегаты, в контактово-метасоматических образованиях встречаются шестоватые или радиально-лучистые индивиды. </w:t>
      </w:r>
    </w:p>
    <w:p w:rsidR="001968E0" w:rsidRPr="001968E0" w:rsidRDefault="001968E0" w:rsidP="001968E0">
      <w:pPr>
        <w:ind w:firstLine="708"/>
        <w:jc w:val="both"/>
        <w:rPr>
          <w:sz w:val="22"/>
          <w:szCs w:val="22"/>
        </w:rPr>
      </w:pPr>
      <w:r w:rsidRPr="001968E0">
        <w:rPr>
          <w:sz w:val="22"/>
          <w:szCs w:val="22"/>
        </w:rPr>
        <w:t xml:space="preserve">Хорошо образованные кристаллы встречаются очень редко. Обычно они имеют короткостолбчатый облик (рисунок 83), с преимущественным развитием </w:t>
      </w:r>
      <w:proofErr w:type="spellStart"/>
      <w:r w:rsidRPr="001968E0">
        <w:rPr>
          <w:sz w:val="22"/>
          <w:szCs w:val="22"/>
        </w:rPr>
        <w:t>пинакоидов</w:t>
      </w:r>
      <w:proofErr w:type="spellEnd"/>
      <w:r w:rsidRPr="001968E0">
        <w:rPr>
          <w:sz w:val="22"/>
          <w:szCs w:val="22"/>
        </w:rPr>
        <w:t>.</w:t>
      </w:r>
    </w:p>
    <w:p w:rsidR="001968E0" w:rsidRPr="001968E0" w:rsidRDefault="001968E0" w:rsidP="001968E0">
      <w:pPr>
        <w:ind w:firstLine="708"/>
        <w:jc w:val="both"/>
        <w:rPr>
          <w:sz w:val="22"/>
          <w:szCs w:val="22"/>
        </w:rPr>
      </w:pPr>
      <w:r w:rsidRPr="001968E0">
        <w:rPr>
          <w:i/>
          <w:sz w:val="22"/>
          <w:szCs w:val="22"/>
        </w:rPr>
        <w:t>Твердость</w:t>
      </w:r>
      <w:r w:rsidRPr="001968E0">
        <w:rPr>
          <w:sz w:val="22"/>
          <w:szCs w:val="22"/>
        </w:rPr>
        <w:t xml:space="preserve"> 5,5-6. Хрупок. </w:t>
      </w:r>
      <w:r w:rsidRPr="001968E0">
        <w:rPr>
          <w:i/>
          <w:sz w:val="22"/>
          <w:szCs w:val="22"/>
        </w:rPr>
        <w:t>Плотность</w:t>
      </w:r>
      <w:r w:rsidRPr="001968E0">
        <w:rPr>
          <w:sz w:val="22"/>
          <w:szCs w:val="22"/>
        </w:rPr>
        <w:t xml:space="preserve"> 3,27-3,38. </w:t>
      </w:r>
      <w:r w:rsidRPr="001968E0">
        <w:rPr>
          <w:i/>
          <w:sz w:val="22"/>
          <w:szCs w:val="22"/>
        </w:rPr>
        <w:t>Цвет</w:t>
      </w:r>
      <w:r w:rsidRPr="001968E0">
        <w:rPr>
          <w:sz w:val="22"/>
          <w:szCs w:val="22"/>
        </w:rPr>
        <w:t xml:space="preserve">. Обычно </w:t>
      </w:r>
      <w:proofErr w:type="gramStart"/>
      <w:r w:rsidRPr="001968E0">
        <w:rPr>
          <w:sz w:val="22"/>
          <w:szCs w:val="22"/>
        </w:rPr>
        <w:t>окрашен</w:t>
      </w:r>
      <w:proofErr w:type="gramEnd"/>
      <w:r w:rsidRPr="001968E0">
        <w:rPr>
          <w:sz w:val="22"/>
          <w:szCs w:val="22"/>
        </w:rPr>
        <w:t xml:space="preserve"> в различные, преимущественно бледные оттенки грязно-зеленого или серого цвета. </w:t>
      </w:r>
      <w:r w:rsidRPr="001968E0">
        <w:rPr>
          <w:i/>
          <w:sz w:val="22"/>
          <w:szCs w:val="22"/>
        </w:rPr>
        <w:t>Блеск</w:t>
      </w:r>
      <w:r w:rsidRPr="001968E0">
        <w:rPr>
          <w:sz w:val="22"/>
          <w:szCs w:val="22"/>
        </w:rPr>
        <w:t xml:space="preserve"> стеклянный. </w:t>
      </w:r>
      <w:r w:rsidRPr="001968E0">
        <w:rPr>
          <w:i/>
          <w:sz w:val="22"/>
          <w:szCs w:val="22"/>
        </w:rPr>
        <w:t>Черта</w:t>
      </w:r>
      <w:r w:rsidRPr="001968E0">
        <w:rPr>
          <w:sz w:val="22"/>
          <w:szCs w:val="22"/>
        </w:rPr>
        <w:t xml:space="preserve"> бесцветная. </w:t>
      </w:r>
      <w:r w:rsidRPr="001968E0">
        <w:rPr>
          <w:i/>
          <w:sz w:val="22"/>
          <w:szCs w:val="22"/>
        </w:rPr>
        <w:t>Спайность</w:t>
      </w:r>
      <w:r w:rsidRPr="001968E0">
        <w:rPr>
          <w:sz w:val="22"/>
          <w:szCs w:val="22"/>
        </w:rPr>
        <w:t xml:space="preserve"> по призме {110} средняя с углом 87</w:t>
      </w:r>
      <w:r w:rsidRPr="001968E0">
        <w:rPr>
          <w:sz w:val="22"/>
          <w:szCs w:val="22"/>
          <w:vertAlign w:val="superscript"/>
        </w:rPr>
        <w:t>0</w:t>
      </w:r>
      <w:r w:rsidRPr="001968E0">
        <w:rPr>
          <w:sz w:val="22"/>
          <w:szCs w:val="22"/>
        </w:rPr>
        <w:t xml:space="preserve">. </w:t>
      </w:r>
      <w:r w:rsidRPr="001968E0">
        <w:rPr>
          <w:i/>
          <w:sz w:val="22"/>
          <w:szCs w:val="22"/>
        </w:rPr>
        <w:t xml:space="preserve">Излом </w:t>
      </w:r>
      <w:r w:rsidRPr="001968E0">
        <w:rPr>
          <w:sz w:val="22"/>
          <w:szCs w:val="22"/>
        </w:rPr>
        <w:t xml:space="preserve">неровный. </w:t>
      </w:r>
      <w:r w:rsidRPr="001968E0">
        <w:rPr>
          <w:i/>
          <w:sz w:val="22"/>
          <w:szCs w:val="22"/>
        </w:rPr>
        <w:t>Разновидности</w:t>
      </w:r>
      <w:r w:rsidRPr="001968E0">
        <w:rPr>
          <w:sz w:val="22"/>
          <w:szCs w:val="22"/>
        </w:rPr>
        <w:t>. Байкалит – крупные, хорошо образованные призматические кристаллы диопсида, иногда прозрачные, зеленые (</w:t>
      </w:r>
      <w:proofErr w:type="spellStart"/>
      <w:r w:rsidRPr="001968E0">
        <w:rPr>
          <w:sz w:val="22"/>
          <w:szCs w:val="22"/>
        </w:rPr>
        <w:t>Слюдянка</w:t>
      </w:r>
      <w:proofErr w:type="spellEnd"/>
      <w:r w:rsidRPr="001968E0">
        <w:rPr>
          <w:sz w:val="22"/>
          <w:szCs w:val="22"/>
        </w:rPr>
        <w:t xml:space="preserve">, Прибайкалье). </w:t>
      </w:r>
      <w:proofErr w:type="spellStart"/>
      <w:r w:rsidRPr="001968E0">
        <w:rPr>
          <w:sz w:val="22"/>
          <w:szCs w:val="22"/>
        </w:rPr>
        <w:t>Лавровит</w:t>
      </w:r>
      <w:proofErr w:type="spellEnd"/>
      <w:r w:rsidRPr="001968E0">
        <w:rPr>
          <w:sz w:val="22"/>
          <w:szCs w:val="22"/>
        </w:rPr>
        <w:t xml:space="preserve">, ярко-зеленый диопсид (от примеси ванадия). В </w:t>
      </w:r>
      <w:proofErr w:type="spellStart"/>
      <w:r w:rsidRPr="001968E0">
        <w:rPr>
          <w:sz w:val="22"/>
          <w:szCs w:val="22"/>
        </w:rPr>
        <w:t>Довыренском</w:t>
      </w:r>
      <w:proofErr w:type="spellEnd"/>
      <w:r w:rsidRPr="001968E0">
        <w:rPr>
          <w:sz w:val="22"/>
          <w:szCs w:val="22"/>
        </w:rPr>
        <w:t xml:space="preserve"> массиве, в Северном Прибайкалье известен голубой диопсид. </w:t>
      </w:r>
      <w:proofErr w:type="spellStart"/>
      <w:r w:rsidRPr="001968E0">
        <w:rPr>
          <w:sz w:val="22"/>
          <w:szCs w:val="22"/>
        </w:rPr>
        <w:t>Хромдиопсид</w:t>
      </w:r>
      <w:proofErr w:type="spellEnd"/>
      <w:r w:rsidRPr="001968E0">
        <w:rPr>
          <w:sz w:val="22"/>
          <w:szCs w:val="22"/>
        </w:rPr>
        <w:t xml:space="preserve"> – содержит до 3% </w:t>
      </w:r>
      <w:r w:rsidRPr="001968E0">
        <w:rPr>
          <w:sz w:val="22"/>
          <w:szCs w:val="22"/>
          <w:lang w:val="en-US"/>
        </w:rPr>
        <w:t>Cr</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изумрудно-зеленый. Встречается исключительно среди ультраосновных пород и в кимберлитах Якутии. </w:t>
      </w:r>
      <w:r w:rsidRPr="001968E0">
        <w:rPr>
          <w:i/>
          <w:sz w:val="22"/>
          <w:szCs w:val="22"/>
        </w:rPr>
        <w:t>Диагностические признаки</w:t>
      </w:r>
      <w:r w:rsidRPr="001968E0">
        <w:rPr>
          <w:sz w:val="22"/>
          <w:szCs w:val="22"/>
        </w:rPr>
        <w:t xml:space="preserve">. Характеризуется формой короткопризматических кристаллов. Зеленым цветом. Точная диагностика может быть произведена только путем определения оптических констант, а в ряде случаев – с помощью химического анализа. Перед паяльной трубкой плавится с трудом. В кислотах почти не разлагается. </w:t>
      </w:r>
    </w:p>
    <w:p w:rsidR="001968E0" w:rsidRPr="001968E0" w:rsidRDefault="001968E0" w:rsidP="001968E0">
      <w:pPr>
        <w:ind w:firstLine="708"/>
        <w:jc w:val="both"/>
        <w:rPr>
          <w:sz w:val="22"/>
          <w:szCs w:val="22"/>
        </w:rPr>
      </w:pPr>
      <w:r w:rsidRPr="001968E0">
        <w:rPr>
          <w:i/>
          <w:sz w:val="22"/>
          <w:szCs w:val="22"/>
        </w:rPr>
        <w:t>Происхождение и парагенезис.</w:t>
      </w:r>
      <w:r w:rsidRPr="001968E0">
        <w:rPr>
          <w:sz w:val="22"/>
          <w:szCs w:val="22"/>
        </w:rPr>
        <w:t xml:space="preserve"> Минералы ряда диопсид – </w:t>
      </w:r>
      <w:proofErr w:type="spellStart"/>
      <w:r w:rsidRPr="001968E0">
        <w:rPr>
          <w:sz w:val="22"/>
          <w:szCs w:val="22"/>
        </w:rPr>
        <w:t>геденгербит</w:t>
      </w:r>
      <w:proofErr w:type="spellEnd"/>
      <w:r w:rsidRPr="001968E0">
        <w:rPr>
          <w:sz w:val="22"/>
          <w:szCs w:val="22"/>
        </w:rPr>
        <w:t xml:space="preserve"> характерны для контактов магматических пород с известняками (скарнов). Обычными спутниками в скарнах являются кальцит, гранат, везувиан, тремолит, скаполит, флогопит и апатит (для диопсида), эпидот, </w:t>
      </w:r>
      <w:proofErr w:type="spellStart"/>
      <w:r w:rsidRPr="001968E0">
        <w:rPr>
          <w:sz w:val="22"/>
          <w:szCs w:val="22"/>
        </w:rPr>
        <w:t>волластонит</w:t>
      </w:r>
      <w:proofErr w:type="spellEnd"/>
      <w:r w:rsidRPr="001968E0">
        <w:rPr>
          <w:sz w:val="22"/>
          <w:szCs w:val="22"/>
        </w:rPr>
        <w:t xml:space="preserve">. Из рудных минералов в </w:t>
      </w:r>
      <w:proofErr w:type="gramStart"/>
      <w:r w:rsidRPr="001968E0">
        <w:rPr>
          <w:sz w:val="22"/>
          <w:szCs w:val="22"/>
        </w:rPr>
        <w:t>пироксен-гранатовых</w:t>
      </w:r>
      <w:proofErr w:type="gramEnd"/>
      <w:r w:rsidRPr="001968E0">
        <w:rPr>
          <w:sz w:val="22"/>
          <w:szCs w:val="22"/>
        </w:rPr>
        <w:t xml:space="preserve"> скарнах встречается шеелит, молибденит, сульфиды </w:t>
      </w:r>
      <w:r w:rsidRPr="001968E0">
        <w:rPr>
          <w:sz w:val="22"/>
          <w:szCs w:val="22"/>
          <w:lang w:val="en-US"/>
        </w:rPr>
        <w:t>Cu</w:t>
      </w:r>
      <w:r w:rsidRPr="001968E0">
        <w:rPr>
          <w:sz w:val="22"/>
          <w:szCs w:val="22"/>
        </w:rPr>
        <w:t xml:space="preserve">, </w:t>
      </w:r>
      <w:proofErr w:type="spellStart"/>
      <w:r w:rsidRPr="001968E0">
        <w:rPr>
          <w:sz w:val="22"/>
          <w:szCs w:val="22"/>
          <w:lang w:val="en-US"/>
        </w:rPr>
        <w:t>Pb</w:t>
      </w:r>
      <w:proofErr w:type="spellEnd"/>
      <w:r w:rsidRPr="001968E0">
        <w:rPr>
          <w:sz w:val="22"/>
          <w:szCs w:val="22"/>
        </w:rPr>
        <w:t xml:space="preserve">, </w:t>
      </w:r>
      <w:r w:rsidRPr="001968E0">
        <w:rPr>
          <w:sz w:val="22"/>
          <w:szCs w:val="22"/>
          <w:lang w:val="en-US"/>
        </w:rPr>
        <w:t>Zn</w:t>
      </w:r>
      <w:r w:rsidRPr="001968E0">
        <w:rPr>
          <w:sz w:val="22"/>
          <w:szCs w:val="22"/>
        </w:rPr>
        <w:t xml:space="preserve"> и магнетит. Скарны иногда выявляют ритмично-полосчатую структуру. Вторичные изменения заключаются в развитии по пироксенам уралита (роговой обманки, установленной впервые на Урале), хлорита и зеленовато-желтого минерала – </w:t>
      </w:r>
      <w:proofErr w:type="spellStart"/>
      <w:r w:rsidRPr="001968E0">
        <w:rPr>
          <w:sz w:val="22"/>
          <w:szCs w:val="22"/>
        </w:rPr>
        <w:t>нонтронита</w:t>
      </w:r>
      <w:proofErr w:type="spellEnd"/>
      <w:r w:rsidRPr="001968E0">
        <w:rPr>
          <w:sz w:val="22"/>
          <w:szCs w:val="22"/>
        </w:rPr>
        <w:t xml:space="preserve"> (</w:t>
      </w:r>
      <w:r w:rsidRPr="001968E0">
        <w:rPr>
          <w:sz w:val="22"/>
          <w:szCs w:val="22"/>
          <w:lang w:val="en-US"/>
        </w:rPr>
        <w:t>Fe</w:t>
      </w:r>
      <w:r w:rsidRPr="001968E0">
        <w:rPr>
          <w:sz w:val="22"/>
          <w:szCs w:val="22"/>
        </w:rPr>
        <w:t>,</w:t>
      </w:r>
      <w:r w:rsidRPr="001968E0">
        <w:rPr>
          <w:sz w:val="22"/>
          <w:szCs w:val="22"/>
          <w:lang w:val="en-US"/>
        </w:rPr>
        <w:t>Al</w:t>
      </w:r>
      <w:r w:rsidRPr="001968E0">
        <w:rPr>
          <w:sz w:val="22"/>
          <w:szCs w:val="22"/>
        </w:rPr>
        <w:t>)</w:t>
      </w:r>
      <w:r w:rsidRPr="001968E0">
        <w:rPr>
          <w:sz w:val="22"/>
          <w:szCs w:val="22"/>
          <w:vertAlign w:val="subscript"/>
        </w:rPr>
        <w:t>2</w:t>
      </w:r>
      <w:r w:rsidRPr="001968E0">
        <w:rPr>
          <w:sz w:val="22"/>
          <w:szCs w:val="22"/>
        </w:rPr>
        <w:t>[</w:t>
      </w:r>
      <w:r w:rsidRPr="001968E0">
        <w:rPr>
          <w:sz w:val="22"/>
          <w:szCs w:val="22"/>
          <w:lang w:val="en-US"/>
        </w:rPr>
        <w:t>Si</w:t>
      </w:r>
      <w:r w:rsidRPr="001968E0">
        <w:rPr>
          <w:sz w:val="22"/>
          <w:szCs w:val="22"/>
          <w:vertAlign w:val="subscript"/>
        </w:rPr>
        <w:t>4</w:t>
      </w:r>
      <w:r w:rsidRPr="001968E0">
        <w:rPr>
          <w:sz w:val="22"/>
          <w:szCs w:val="22"/>
          <w:lang w:val="en-US"/>
        </w:rPr>
        <w:t>O</w:t>
      </w:r>
      <w:r w:rsidRPr="001968E0">
        <w:rPr>
          <w:sz w:val="22"/>
          <w:szCs w:val="22"/>
          <w:vertAlign w:val="subscript"/>
        </w:rPr>
        <w:t>10</w:t>
      </w:r>
      <w:r w:rsidRPr="001968E0">
        <w:rPr>
          <w:sz w:val="22"/>
          <w:szCs w:val="22"/>
        </w:rPr>
        <w:t>](</w:t>
      </w:r>
      <w:r w:rsidRPr="001968E0">
        <w:rPr>
          <w:sz w:val="22"/>
          <w:szCs w:val="22"/>
          <w:lang w:val="en-US"/>
        </w:rPr>
        <w:t>OH</w:t>
      </w:r>
      <w:r w:rsidRPr="001968E0">
        <w:rPr>
          <w:sz w:val="22"/>
          <w:szCs w:val="22"/>
        </w:rPr>
        <w:t>)</w:t>
      </w:r>
      <w:r w:rsidRPr="001968E0">
        <w:rPr>
          <w:sz w:val="22"/>
          <w:szCs w:val="22"/>
          <w:vertAlign w:val="subscript"/>
        </w:rPr>
        <w:t>2</w:t>
      </w:r>
      <w:r w:rsidRPr="001968E0">
        <w:rPr>
          <w:sz w:val="22"/>
          <w:szCs w:val="22"/>
          <w:vertAlign w:val="superscript"/>
        </w:rPr>
        <w:t>.</w:t>
      </w:r>
      <w:proofErr w:type="spellStart"/>
      <w:r w:rsidRPr="001968E0">
        <w:rPr>
          <w:sz w:val="22"/>
          <w:szCs w:val="22"/>
          <w:lang w:val="en-US"/>
        </w:rPr>
        <w:t>nH</w:t>
      </w:r>
      <w:proofErr w:type="spellEnd"/>
      <w:r w:rsidRPr="001968E0">
        <w:rPr>
          <w:sz w:val="22"/>
          <w:szCs w:val="22"/>
          <w:vertAlign w:val="subscript"/>
        </w:rPr>
        <w:t>2</w:t>
      </w:r>
      <w:r w:rsidRPr="001968E0">
        <w:rPr>
          <w:sz w:val="22"/>
          <w:szCs w:val="22"/>
          <w:lang w:val="en-US"/>
        </w:rPr>
        <w:t>O</w:t>
      </w:r>
      <w:r w:rsidRPr="001968E0">
        <w:rPr>
          <w:sz w:val="22"/>
          <w:szCs w:val="22"/>
        </w:rPr>
        <w:t>.</w:t>
      </w:r>
    </w:p>
    <w:p w:rsidR="001968E0" w:rsidRPr="001968E0" w:rsidRDefault="001968E0" w:rsidP="001968E0">
      <w:pPr>
        <w:ind w:firstLine="708"/>
        <w:jc w:val="both"/>
        <w:rPr>
          <w:sz w:val="22"/>
          <w:szCs w:val="22"/>
        </w:rPr>
      </w:pPr>
      <w:r w:rsidRPr="001968E0">
        <w:rPr>
          <w:sz w:val="22"/>
          <w:szCs w:val="22"/>
        </w:rPr>
        <w:lastRenderedPageBreak/>
        <w:t>Диопсид имеет также магматическое происхождение, являясь породообразующим минералом основных и ультраосновных пород.</w:t>
      </w:r>
    </w:p>
    <w:p w:rsidR="001968E0" w:rsidRPr="001968E0" w:rsidRDefault="001968E0" w:rsidP="001968E0">
      <w:pPr>
        <w:ind w:firstLine="708"/>
        <w:jc w:val="both"/>
        <w:rPr>
          <w:sz w:val="22"/>
          <w:szCs w:val="22"/>
        </w:rPr>
      </w:pPr>
      <w:r w:rsidRPr="001968E0">
        <w:rPr>
          <w:i/>
          <w:sz w:val="22"/>
          <w:szCs w:val="22"/>
        </w:rPr>
        <w:t xml:space="preserve">Месторождения. </w:t>
      </w:r>
      <w:proofErr w:type="spellStart"/>
      <w:r w:rsidRPr="001968E0">
        <w:rPr>
          <w:sz w:val="22"/>
          <w:szCs w:val="22"/>
        </w:rPr>
        <w:t>Скарновые</w:t>
      </w:r>
      <w:proofErr w:type="spellEnd"/>
      <w:r w:rsidRPr="001968E0">
        <w:rPr>
          <w:sz w:val="22"/>
          <w:szCs w:val="22"/>
        </w:rPr>
        <w:t xml:space="preserve"> месторождения Средней Азии, Урала, Северного Кавказа, Прибайкалья, Приморья и др.</w:t>
      </w:r>
    </w:p>
    <w:p w:rsidR="001968E0" w:rsidRPr="001968E0" w:rsidRDefault="001968E0" w:rsidP="001968E0">
      <w:pPr>
        <w:ind w:firstLine="708"/>
        <w:jc w:val="both"/>
        <w:rPr>
          <w:sz w:val="22"/>
          <w:szCs w:val="22"/>
        </w:rPr>
      </w:pPr>
      <w:r w:rsidRPr="001968E0">
        <w:rPr>
          <w:i/>
          <w:sz w:val="22"/>
          <w:szCs w:val="22"/>
        </w:rPr>
        <w:t>Практическое значение</w:t>
      </w:r>
      <w:r w:rsidRPr="001968E0">
        <w:rPr>
          <w:sz w:val="22"/>
          <w:szCs w:val="22"/>
        </w:rPr>
        <w:t>. Породообразующий минерал.</w:t>
      </w:r>
    </w:p>
    <w:p w:rsidR="001968E0" w:rsidRPr="001968E0" w:rsidRDefault="001968E0" w:rsidP="001968E0">
      <w:pPr>
        <w:ind w:firstLine="708"/>
        <w:jc w:val="both"/>
        <w:rPr>
          <w:sz w:val="22"/>
          <w:szCs w:val="22"/>
        </w:rPr>
      </w:pPr>
      <w:r w:rsidRPr="001968E0">
        <w:rPr>
          <w:i/>
          <w:sz w:val="22"/>
          <w:szCs w:val="22"/>
        </w:rPr>
        <w:t>Авгит</w:t>
      </w:r>
      <w:r w:rsidRPr="001968E0">
        <w:rPr>
          <w:sz w:val="22"/>
          <w:szCs w:val="22"/>
        </w:rPr>
        <w:t xml:space="preserve"> – </w:t>
      </w:r>
      <w:proofErr w:type="spellStart"/>
      <w:r w:rsidRPr="001968E0">
        <w:rPr>
          <w:sz w:val="22"/>
          <w:szCs w:val="22"/>
          <w:lang w:val="en-US"/>
        </w:rPr>
        <w:t>Ca</w:t>
      </w:r>
      <w:proofErr w:type="spellEnd"/>
      <w:r w:rsidRPr="001968E0">
        <w:rPr>
          <w:sz w:val="22"/>
          <w:szCs w:val="22"/>
        </w:rPr>
        <w:t>(</w:t>
      </w:r>
      <w:r w:rsidRPr="001968E0">
        <w:rPr>
          <w:sz w:val="22"/>
          <w:szCs w:val="22"/>
          <w:lang w:val="en-US"/>
        </w:rPr>
        <w:t>Mg</w:t>
      </w:r>
      <w:r w:rsidRPr="001968E0">
        <w:rPr>
          <w:sz w:val="22"/>
          <w:szCs w:val="22"/>
        </w:rPr>
        <w:t xml:space="preserve">, </w:t>
      </w:r>
      <w:r w:rsidRPr="001968E0">
        <w:rPr>
          <w:sz w:val="22"/>
          <w:szCs w:val="22"/>
          <w:lang w:val="en-US"/>
        </w:rPr>
        <w:t>Fe</w:t>
      </w:r>
      <w:r w:rsidRPr="001968E0">
        <w:rPr>
          <w:sz w:val="22"/>
          <w:szCs w:val="22"/>
        </w:rPr>
        <w:t xml:space="preserve">, </w:t>
      </w:r>
      <w:r w:rsidRPr="001968E0">
        <w:rPr>
          <w:sz w:val="22"/>
          <w:szCs w:val="22"/>
          <w:lang w:val="en-US"/>
        </w:rPr>
        <w:t>Al</w:t>
      </w:r>
      <w:r w:rsidRPr="001968E0">
        <w:rPr>
          <w:sz w:val="22"/>
          <w:szCs w:val="22"/>
        </w:rPr>
        <w:t>) [(</w:t>
      </w:r>
      <w:r w:rsidRPr="001968E0">
        <w:rPr>
          <w:sz w:val="22"/>
          <w:szCs w:val="22"/>
          <w:lang w:val="en-US"/>
        </w:rPr>
        <w:t>Si</w:t>
      </w:r>
      <w:r w:rsidRPr="001968E0">
        <w:rPr>
          <w:sz w:val="22"/>
          <w:szCs w:val="22"/>
        </w:rPr>
        <w:t xml:space="preserve">, </w:t>
      </w:r>
      <w:r w:rsidRPr="001968E0">
        <w:rPr>
          <w:sz w:val="22"/>
          <w:szCs w:val="22"/>
          <w:lang w:val="en-US"/>
        </w:rPr>
        <w:t>Al</w:t>
      </w:r>
      <w:r w:rsidRPr="001968E0">
        <w:rPr>
          <w:sz w:val="22"/>
          <w:szCs w:val="22"/>
        </w:rPr>
        <w:t>)</w:t>
      </w:r>
      <w:r w:rsidRPr="001968E0">
        <w:rPr>
          <w:sz w:val="22"/>
          <w:szCs w:val="22"/>
          <w:vertAlign w:val="subscript"/>
        </w:rPr>
        <w:t>2</w:t>
      </w:r>
      <w:r w:rsidRPr="001968E0">
        <w:rPr>
          <w:sz w:val="22"/>
          <w:szCs w:val="22"/>
          <w:lang w:val="en-US"/>
        </w:rPr>
        <w:t>O</w:t>
      </w:r>
      <w:r w:rsidRPr="001968E0">
        <w:rPr>
          <w:sz w:val="22"/>
          <w:szCs w:val="22"/>
          <w:vertAlign w:val="subscript"/>
        </w:rPr>
        <w:t>6</w:t>
      </w:r>
      <w:r w:rsidRPr="001968E0">
        <w:rPr>
          <w:sz w:val="22"/>
          <w:szCs w:val="22"/>
        </w:rPr>
        <w:t>]. Назван от слова «</w:t>
      </w:r>
      <w:proofErr w:type="spellStart"/>
      <w:r w:rsidRPr="001968E0">
        <w:rPr>
          <w:sz w:val="22"/>
          <w:szCs w:val="22"/>
        </w:rPr>
        <w:t>авге</w:t>
      </w:r>
      <w:proofErr w:type="spellEnd"/>
      <w:r w:rsidRPr="001968E0">
        <w:rPr>
          <w:sz w:val="22"/>
          <w:szCs w:val="22"/>
        </w:rPr>
        <w:t xml:space="preserve">» - блеск (греч.) из-за сильного блеска на гранях. Глиноземистый пироксен. Является важным породообразующим минералом для некоторых изверженных пород. </w:t>
      </w:r>
      <w:r w:rsidRPr="001968E0">
        <w:rPr>
          <w:i/>
          <w:sz w:val="22"/>
          <w:szCs w:val="22"/>
        </w:rPr>
        <w:t>Химический состав</w:t>
      </w:r>
      <w:r w:rsidRPr="001968E0">
        <w:rPr>
          <w:sz w:val="22"/>
          <w:szCs w:val="22"/>
        </w:rPr>
        <w:t xml:space="preserve">. Сложнее чем у других пироксенов. Почти постоянно устанавливаются избыток </w:t>
      </w:r>
      <w:proofErr w:type="spellStart"/>
      <w:r w:rsidRPr="001968E0">
        <w:rPr>
          <w:sz w:val="22"/>
          <w:szCs w:val="22"/>
          <w:lang w:val="en-US"/>
        </w:rPr>
        <w:t>MgO</w:t>
      </w:r>
      <w:proofErr w:type="spellEnd"/>
      <w:r w:rsidRPr="001968E0">
        <w:rPr>
          <w:sz w:val="22"/>
          <w:szCs w:val="22"/>
        </w:rPr>
        <w:t xml:space="preserve">, </w:t>
      </w:r>
      <w:proofErr w:type="spellStart"/>
      <w:r w:rsidRPr="001968E0">
        <w:rPr>
          <w:sz w:val="22"/>
          <w:szCs w:val="22"/>
          <w:lang w:val="en-US"/>
        </w:rPr>
        <w:t>FeO</w:t>
      </w:r>
      <w:proofErr w:type="spellEnd"/>
      <w:r w:rsidRPr="001968E0">
        <w:rPr>
          <w:sz w:val="22"/>
          <w:szCs w:val="22"/>
        </w:rPr>
        <w:t xml:space="preserve"> и, что особенно важно, обогащение </w:t>
      </w:r>
      <w:r w:rsidRPr="001968E0">
        <w:rPr>
          <w:sz w:val="22"/>
          <w:szCs w:val="22"/>
          <w:lang w:val="en-US"/>
        </w:rPr>
        <w:t>Al</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(до 4-9%) и </w:t>
      </w:r>
      <w:r w:rsidRPr="001968E0">
        <w:rPr>
          <w:sz w:val="22"/>
          <w:szCs w:val="22"/>
          <w:lang w:val="en-US"/>
        </w:rPr>
        <w:t>Fe</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Часть </w:t>
      </w:r>
      <w:proofErr w:type="spellStart"/>
      <w:r w:rsidRPr="001968E0">
        <w:rPr>
          <w:sz w:val="22"/>
          <w:szCs w:val="22"/>
          <w:lang w:val="en-US"/>
        </w:rPr>
        <w:t>MgO</w:t>
      </w:r>
      <w:proofErr w:type="spellEnd"/>
      <w:r w:rsidRPr="001968E0">
        <w:rPr>
          <w:sz w:val="22"/>
          <w:szCs w:val="22"/>
        </w:rPr>
        <w:t xml:space="preserve"> замещается </w:t>
      </w:r>
      <w:proofErr w:type="spellStart"/>
      <w:r w:rsidRPr="001968E0">
        <w:rPr>
          <w:sz w:val="22"/>
          <w:szCs w:val="22"/>
          <w:lang w:val="en-US"/>
        </w:rPr>
        <w:t>FeO</w:t>
      </w:r>
      <w:proofErr w:type="spellEnd"/>
      <w:r w:rsidRPr="001968E0">
        <w:rPr>
          <w:sz w:val="22"/>
          <w:szCs w:val="22"/>
        </w:rPr>
        <w:t xml:space="preserve"> и </w:t>
      </w:r>
      <w:proofErr w:type="spellStart"/>
      <w:r w:rsidRPr="001968E0">
        <w:rPr>
          <w:sz w:val="22"/>
          <w:szCs w:val="22"/>
          <w:lang w:val="en-US"/>
        </w:rPr>
        <w:t>MnO</w:t>
      </w:r>
      <w:proofErr w:type="spellEnd"/>
      <w:r w:rsidRPr="001968E0">
        <w:rPr>
          <w:sz w:val="22"/>
          <w:szCs w:val="22"/>
        </w:rPr>
        <w:t xml:space="preserve">. </w:t>
      </w:r>
      <w:proofErr w:type="spellStart"/>
      <w:r w:rsidRPr="001968E0">
        <w:rPr>
          <w:sz w:val="22"/>
          <w:szCs w:val="22"/>
        </w:rPr>
        <w:t>ащенная</w:t>
      </w:r>
      <w:proofErr w:type="spellEnd"/>
      <w:r w:rsidRPr="001968E0">
        <w:rPr>
          <w:sz w:val="22"/>
          <w:szCs w:val="22"/>
        </w:rPr>
        <w:t xml:space="preserve"> </w:t>
      </w:r>
      <w:proofErr w:type="spellStart"/>
      <w:r w:rsidRPr="001968E0">
        <w:rPr>
          <w:sz w:val="22"/>
          <w:szCs w:val="22"/>
          <w:lang w:val="en-US"/>
        </w:rPr>
        <w:t>TiO</w:t>
      </w:r>
      <w:proofErr w:type="spellEnd"/>
      <w:r w:rsidRPr="001968E0">
        <w:rPr>
          <w:sz w:val="22"/>
          <w:szCs w:val="22"/>
          <w:vertAlign w:val="subscript"/>
        </w:rPr>
        <w:t>2</w:t>
      </w:r>
      <w:r w:rsidRPr="001968E0">
        <w:rPr>
          <w:sz w:val="22"/>
          <w:szCs w:val="22"/>
        </w:rPr>
        <w:t xml:space="preserve">, </w:t>
      </w:r>
      <w:r w:rsidRPr="001968E0">
        <w:rPr>
          <w:sz w:val="22"/>
          <w:szCs w:val="22"/>
          <w:lang w:val="en-US"/>
        </w:rPr>
        <w:t>Fe</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w:t>
      </w:r>
      <w:r w:rsidRPr="001968E0">
        <w:rPr>
          <w:sz w:val="22"/>
          <w:szCs w:val="22"/>
          <w:lang w:val="en-US"/>
        </w:rPr>
        <w:t>Al</w:t>
      </w:r>
      <w:r w:rsidRPr="001968E0">
        <w:rPr>
          <w:sz w:val="22"/>
          <w:szCs w:val="22"/>
          <w:vertAlign w:val="subscript"/>
        </w:rPr>
        <w:t>2</w:t>
      </w:r>
      <w:r w:rsidRPr="001968E0">
        <w:rPr>
          <w:sz w:val="22"/>
          <w:szCs w:val="22"/>
          <w:lang w:val="en-US"/>
        </w:rPr>
        <w:t>O</w:t>
      </w:r>
      <w:r w:rsidRPr="001968E0">
        <w:rPr>
          <w:sz w:val="22"/>
          <w:szCs w:val="22"/>
          <w:vertAlign w:val="subscript"/>
        </w:rPr>
        <w:t xml:space="preserve">3 </w:t>
      </w:r>
      <w:r w:rsidRPr="001968E0">
        <w:rPr>
          <w:sz w:val="22"/>
          <w:szCs w:val="22"/>
        </w:rPr>
        <w:t>(</w:t>
      </w:r>
      <w:proofErr w:type="spellStart"/>
      <w:r w:rsidRPr="001968E0">
        <w:rPr>
          <w:sz w:val="22"/>
          <w:szCs w:val="22"/>
          <w:lang w:val="en-US"/>
        </w:rPr>
        <w:t>TiO</w:t>
      </w:r>
      <w:proofErr w:type="spellEnd"/>
      <w:r w:rsidRPr="001968E0">
        <w:rPr>
          <w:sz w:val="22"/>
          <w:szCs w:val="22"/>
          <w:vertAlign w:val="subscript"/>
        </w:rPr>
        <w:t xml:space="preserve">2 </w:t>
      </w:r>
      <w:r w:rsidRPr="001968E0">
        <w:rPr>
          <w:sz w:val="22"/>
          <w:szCs w:val="22"/>
        </w:rPr>
        <w:t xml:space="preserve">до 4-5%, в обыкновенном авгите 0,1-0,7%). </w:t>
      </w:r>
      <w:r w:rsidRPr="001968E0">
        <w:rPr>
          <w:i/>
          <w:sz w:val="22"/>
          <w:szCs w:val="22"/>
        </w:rPr>
        <w:t xml:space="preserve">Сингония </w:t>
      </w:r>
      <w:r w:rsidRPr="001968E0">
        <w:rPr>
          <w:sz w:val="22"/>
          <w:szCs w:val="22"/>
        </w:rPr>
        <w:t>моноклинная (</w:t>
      </w:r>
      <w:r w:rsidRPr="001968E0">
        <w:rPr>
          <w:sz w:val="22"/>
          <w:szCs w:val="22"/>
          <w:lang w:val="en-US"/>
        </w:rPr>
        <w:t>L</w:t>
      </w:r>
      <w:r w:rsidRPr="001968E0">
        <w:rPr>
          <w:sz w:val="22"/>
          <w:szCs w:val="22"/>
          <w:vertAlign w:val="superscript"/>
        </w:rPr>
        <w:t>2</w:t>
      </w:r>
      <w:r w:rsidRPr="001968E0">
        <w:rPr>
          <w:sz w:val="22"/>
          <w:szCs w:val="22"/>
          <w:lang w:val="en-US"/>
        </w:rPr>
        <w:t>PC</w:t>
      </w:r>
      <w:r w:rsidRPr="001968E0">
        <w:rPr>
          <w:sz w:val="22"/>
          <w:szCs w:val="22"/>
        </w:rPr>
        <w:t xml:space="preserve">). </w:t>
      </w:r>
      <w:r w:rsidRPr="001968E0">
        <w:rPr>
          <w:i/>
          <w:sz w:val="22"/>
          <w:szCs w:val="22"/>
        </w:rPr>
        <w:t>Морфология и облик кристаллов</w:t>
      </w:r>
      <w:r w:rsidRPr="001968E0">
        <w:rPr>
          <w:sz w:val="22"/>
          <w:szCs w:val="22"/>
        </w:rPr>
        <w:t xml:space="preserve">. Сплошные зернистые массы. Кристаллы короткостолбчатые, таблитчатые, реже изометрические. Для разрезов характерны очертания восьмиугольников с более или менее одинаково развитыми сторонами. Часты двойники по (100). </w:t>
      </w:r>
      <w:r w:rsidRPr="001968E0">
        <w:rPr>
          <w:i/>
          <w:sz w:val="22"/>
          <w:szCs w:val="22"/>
        </w:rPr>
        <w:t>Твердость</w:t>
      </w:r>
      <w:r w:rsidRPr="001968E0">
        <w:rPr>
          <w:sz w:val="22"/>
          <w:szCs w:val="22"/>
        </w:rPr>
        <w:t xml:space="preserve"> 5-6. Плотность 3,2-3,5. </w:t>
      </w:r>
      <w:r w:rsidRPr="001968E0">
        <w:rPr>
          <w:i/>
          <w:sz w:val="22"/>
          <w:szCs w:val="22"/>
        </w:rPr>
        <w:t>Цвет</w:t>
      </w:r>
      <w:r w:rsidRPr="001968E0">
        <w:rPr>
          <w:sz w:val="22"/>
          <w:szCs w:val="22"/>
        </w:rPr>
        <w:t xml:space="preserve"> черный, бурый, темно-зеленый. </w:t>
      </w:r>
      <w:r w:rsidRPr="001968E0">
        <w:rPr>
          <w:i/>
          <w:sz w:val="22"/>
          <w:szCs w:val="22"/>
        </w:rPr>
        <w:t>Черта</w:t>
      </w:r>
      <w:r w:rsidRPr="001968E0">
        <w:rPr>
          <w:sz w:val="22"/>
          <w:szCs w:val="22"/>
        </w:rPr>
        <w:t xml:space="preserve"> зеленоватая. </w:t>
      </w:r>
      <w:r w:rsidRPr="001968E0">
        <w:rPr>
          <w:i/>
          <w:sz w:val="22"/>
          <w:szCs w:val="22"/>
        </w:rPr>
        <w:t xml:space="preserve">Блеск </w:t>
      </w:r>
      <w:r w:rsidRPr="001968E0">
        <w:rPr>
          <w:sz w:val="22"/>
          <w:szCs w:val="22"/>
        </w:rPr>
        <w:t xml:space="preserve">стеклянный. </w:t>
      </w:r>
      <w:r w:rsidRPr="001968E0">
        <w:rPr>
          <w:i/>
          <w:sz w:val="22"/>
          <w:szCs w:val="22"/>
        </w:rPr>
        <w:t>Спайность</w:t>
      </w:r>
      <w:r w:rsidRPr="001968E0">
        <w:rPr>
          <w:sz w:val="22"/>
          <w:szCs w:val="22"/>
        </w:rPr>
        <w:t xml:space="preserve"> по призме {110} средняя. Нередко бывает, развита отдельность по{100}. </w:t>
      </w:r>
      <w:r w:rsidRPr="001968E0">
        <w:rPr>
          <w:i/>
          <w:sz w:val="22"/>
          <w:szCs w:val="22"/>
        </w:rPr>
        <w:t>Излом</w:t>
      </w:r>
      <w:r w:rsidRPr="001968E0">
        <w:rPr>
          <w:sz w:val="22"/>
          <w:szCs w:val="22"/>
        </w:rPr>
        <w:t xml:space="preserve"> неровный раковистый. </w:t>
      </w:r>
      <w:r w:rsidRPr="001968E0">
        <w:rPr>
          <w:i/>
          <w:sz w:val="22"/>
          <w:szCs w:val="22"/>
        </w:rPr>
        <w:t>Разновидности.</w:t>
      </w:r>
      <w:r w:rsidRPr="001968E0">
        <w:rPr>
          <w:sz w:val="22"/>
          <w:szCs w:val="22"/>
        </w:rPr>
        <w:t xml:space="preserve"> </w:t>
      </w:r>
      <w:r w:rsidRPr="001968E0">
        <w:rPr>
          <w:i/>
          <w:sz w:val="22"/>
          <w:szCs w:val="22"/>
        </w:rPr>
        <w:t>Эгирин-авгит</w:t>
      </w:r>
      <w:r w:rsidRPr="001968E0">
        <w:rPr>
          <w:sz w:val="22"/>
          <w:szCs w:val="22"/>
        </w:rPr>
        <w:t xml:space="preserve"> – разность, богатая </w:t>
      </w:r>
      <w:r w:rsidRPr="001968E0">
        <w:rPr>
          <w:sz w:val="22"/>
          <w:szCs w:val="22"/>
          <w:lang w:val="en-US"/>
        </w:rPr>
        <w:t>Na</w:t>
      </w:r>
      <w:r w:rsidRPr="001968E0">
        <w:rPr>
          <w:sz w:val="22"/>
          <w:szCs w:val="22"/>
          <w:vertAlign w:val="subscript"/>
        </w:rPr>
        <w:t>2</w:t>
      </w:r>
      <w:r w:rsidRPr="001968E0">
        <w:rPr>
          <w:sz w:val="22"/>
          <w:szCs w:val="22"/>
          <w:lang w:val="en-US"/>
        </w:rPr>
        <w:t>O</w:t>
      </w:r>
      <w:r w:rsidRPr="001968E0">
        <w:rPr>
          <w:sz w:val="22"/>
          <w:szCs w:val="22"/>
        </w:rPr>
        <w:t xml:space="preserve">, </w:t>
      </w:r>
      <w:r w:rsidRPr="001968E0">
        <w:rPr>
          <w:sz w:val="22"/>
          <w:szCs w:val="22"/>
          <w:lang w:val="en-US"/>
        </w:rPr>
        <w:t>Fe</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отличается от обыкновенного авгита по оптическим свойствам. </w:t>
      </w:r>
      <w:proofErr w:type="gramStart"/>
      <w:r w:rsidRPr="001968E0">
        <w:rPr>
          <w:sz w:val="22"/>
          <w:szCs w:val="22"/>
        </w:rPr>
        <w:t>Распространена</w:t>
      </w:r>
      <w:proofErr w:type="gramEnd"/>
      <w:r w:rsidRPr="001968E0">
        <w:rPr>
          <w:sz w:val="22"/>
          <w:szCs w:val="22"/>
        </w:rPr>
        <w:t xml:space="preserve"> в щелочных изверженных породах. Разность, промежуточная по составу между авгитом и эгирин-авгитом, названа </w:t>
      </w:r>
      <w:proofErr w:type="spellStart"/>
      <w:r w:rsidRPr="001968E0">
        <w:rPr>
          <w:i/>
          <w:sz w:val="22"/>
          <w:szCs w:val="22"/>
        </w:rPr>
        <w:t>федоровитом</w:t>
      </w:r>
      <w:proofErr w:type="spellEnd"/>
      <w:r w:rsidRPr="001968E0">
        <w:rPr>
          <w:sz w:val="22"/>
          <w:szCs w:val="22"/>
        </w:rPr>
        <w:t xml:space="preserve"> </w:t>
      </w:r>
      <w:proofErr w:type="gramStart"/>
      <w:r w:rsidRPr="001968E0">
        <w:rPr>
          <w:sz w:val="22"/>
          <w:szCs w:val="22"/>
        </w:rPr>
        <w:t xml:space="preserve">( </w:t>
      </w:r>
      <w:proofErr w:type="spellStart"/>
      <w:proofErr w:type="gramEnd"/>
      <w:r w:rsidRPr="001968E0">
        <w:rPr>
          <w:sz w:val="22"/>
          <w:szCs w:val="22"/>
        </w:rPr>
        <w:t>вчесть</w:t>
      </w:r>
      <w:proofErr w:type="spellEnd"/>
      <w:r w:rsidRPr="001968E0">
        <w:rPr>
          <w:sz w:val="22"/>
          <w:szCs w:val="22"/>
        </w:rPr>
        <w:t xml:space="preserve"> русского кристаллографа </w:t>
      </w:r>
      <w:proofErr w:type="spellStart"/>
      <w:r w:rsidRPr="001968E0">
        <w:rPr>
          <w:sz w:val="22"/>
          <w:szCs w:val="22"/>
        </w:rPr>
        <w:t>Е.С.Федорова</w:t>
      </w:r>
      <w:proofErr w:type="spellEnd"/>
      <w:r w:rsidRPr="001968E0">
        <w:rPr>
          <w:sz w:val="22"/>
          <w:szCs w:val="22"/>
        </w:rPr>
        <w:t xml:space="preserve">). </w:t>
      </w:r>
      <w:proofErr w:type="spellStart"/>
      <w:r w:rsidRPr="001968E0">
        <w:rPr>
          <w:i/>
          <w:sz w:val="22"/>
          <w:szCs w:val="22"/>
        </w:rPr>
        <w:t>Титанавгит</w:t>
      </w:r>
      <w:proofErr w:type="spellEnd"/>
      <w:r w:rsidRPr="001968E0">
        <w:rPr>
          <w:sz w:val="22"/>
          <w:szCs w:val="22"/>
        </w:rPr>
        <w:t xml:space="preserve"> – разность, обогащенная </w:t>
      </w:r>
      <w:proofErr w:type="spellStart"/>
      <w:r w:rsidRPr="001968E0">
        <w:rPr>
          <w:sz w:val="22"/>
          <w:szCs w:val="22"/>
          <w:lang w:val="en-US"/>
        </w:rPr>
        <w:t>TiO</w:t>
      </w:r>
      <w:proofErr w:type="spellEnd"/>
      <w:r w:rsidRPr="001968E0">
        <w:rPr>
          <w:sz w:val="22"/>
          <w:szCs w:val="22"/>
          <w:vertAlign w:val="subscript"/>
        </w:rPr>
        <w:t>2</w:t>
      </w:r>
      <w:r w:rsidRPr="001968E0">
        <w:rPr>
          <w:sz w:val="22"/>
          <w:szCs w:val="22"/>
        </w:rPr>
        <w:t xml:space="preserve">, </w:t>
      </w:r>
      <w:r w:rsidRPr="001968E0">
        <w:rPr>
          <w:sz w:val="22"/>
          <w:szCs w:val="22"/>
          <w:lang w:val="en-US"/>
        </w:rPr>
        <w:t>Fe</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w:t>
      </w:r>
      <w:r w:rsidRPr="001968E0">
        <w:rPr>
          <w:sz w:val="22"/>
          <w:szCs w:val="22"/>
          <w:lang w:val="en-US"/>
        </w:rPr>
        <w:t>Al</w:t>
      </w:r>
      <w:r w:rsidRPr="001968E0">
        <w:rPr>
          <w:sz w:val="22"/>
          <w:szCs w:val="22"/>
          <w:vertAlign w:val="subscript"/>
        </w:rPr>
        <w:t>2</w:t>
      </w:r>
      <w:r w:rsidRPr="001968E0">
        <w:rPr>
          <w:sz w:val="22"/>
          <w:szCs w:val="22"/>
          <w:lang w:val="en-US"/>
        </w:rPr>
        <w:t>O</w:t>
      </w:r>
      <w:r w:rsidRPr="001968E0">
        <w:rPr>
          <w:sz w:val="22"/>
          <w:szCs w:val="22"/>
          <w:vertAlign w:val="subscript"/>
        </w:rPr>
        <w:t xml:space="preserve">3 </w:t>
      </w:r>
      <w:r w:rsidRPr="001968E0">
        <w:rPr>
          <w:sz w:val="22"/>
          <w:szCs w:val="22"/>
        </w:rPr>
        <w:t>(</w:t>
      </w:r>
      <w:proofErr w:type="spellStart"/>
      <w:r w:rsidRPr="001968E0">
        <w:rPr>
          <w:sz w:val="22"/>
          <w:szCs w:val="22"/>
          <w:lang w:val="en-US"/>
        </w:rPr>
        <w:t>TiO</w:t>
      </w:r>
      <w:proofErr w:type="spellEnd"/>
      <w:r w:rsidRPr="001968E0">
        <w:rPr>
          <w:sz w:val="22"/>
          <w:szCs w:val="22"/>
          <w:vertAlign w:val="subscript"/>
        </w:rPr>
        <w:t xml:space="preserve">2 </w:t>
      </w:r>
      <w:r w:rsidRPr="001968E0">
        <w:rPr>
          <w:sz w:val="22"/>
          <w:szCs w:val="22"/>
        </w:rPr>
        <w:t xml:space="preserve">до 4-5%, в обыкновенном авгите 0,1-0,7%). </w:t>
      </w:r>
      <w:r w:rsidRPr="001968E0">
        <w:rPr>
          <w:i/>
          <w:sz w:val="22"/>
          <w:szCs w:val="22"/>
        </w:rPr>
        <w:t>Диагностические признаки</w:t>
      </w:r>
      <w:r w:rsidRPr="001968E0">
        <w:rPr>
          <w:sz w:val="22"/>
          <w:szCs w:val="22"/>
        </w:rPr>
        <w:t xml:space="preserve">. Отдельные кристаллы легко определяются по форме кристаллов. Перед паяльной трубкой плавится с трудом. В кислотах не растворяется. </w:t>
      </w:r>
      <w:proofErr w:type="spellStart"/>
      <w:r w:rsidRPr="001968E0">
        <w:rPr>
          <w:sz w:val="22"/>
          <w:szCs w:val="22"/>
        </w:rPr>
        <w:t>Титанавгит</w:t>
      </w:r>
      <w:proofErr w:type="spellEnd"/>
      <w:r w:rsidRPr="001968E0">
        <w:rPr>
          <w:sz w:val="22"/>
          <w:szCs w:val="22"/>
        </w:rPr>
        <w:t xml:space="preserve"> разлагается в горячей </w:t>
      </w:r>
      <w:proofErr w:type="spellStart"/>
      <w:r w:rsidRPr="001968E0">
        <w:rPr>
          <w:sz w:val="22"/>
          <w:szCs w:val="22"/>
          <w:lang w:val="en-US"/>
        </w:rPr>
        <w:t>HCl</w:t>
      </w:r>
      <w:proofErr w:type="spellEnd"/>
      <w:r w:rsidRPr="001968E0">
        <w:rPr>
          <w:sz w:val="22"/>
          <w:szCs w:val="22"/>
        </w:rPr>
        <w:t xml:space="preserve"> полностью.</w:t>
      </w:r>
    </w:p>
    <w:p w:rsidR="001968E0" w:rsidRPr="001968E0" w:rsidRDefault="001968E0" w:rsidP="001968E0">
      <w:pPr>
        <w:ind w:firstLine="708"/>
        <w:jc w:val="both"/>
        <w:rPr>
          <w:sz w:val="22"/>
          <w:szCs w:val="22"/>
        </w:rPr>
      </w:pPr>
      <w:r w:rsidRPr="001968E0">
        <w:rPr>
          <w:i/>
          <w:sz w:val="22"/>
          <w:szCs w:val="22"/>
        </w:rPr>
        <w:t>Происхождение и парагенезис</w:t>
      </w:r>
      <w:r w:rsidRPr="001968E0">
        <w:rPr>
          <w:sz w:val="22"/>
          <w:szCs w:val="22"/>
        </w:rPr>
        <w:t xml:space="preserve">. </w:t>
      </w:r>
      <w:proofErr w:type="gramStart"/>
      <w:r w:rsidRPr="001968E0">
        <w:rPr>
          <w:sz w:val="22"/>
          <w:szCs w:val="22"/>
        </w:rPr>
        <w:t>Магматическое</w:t>
      </w:r>
      <w:proofErr w:type="gramEnd"/>
      <w:r w:rsidRPr="001968E0">
        <w:rPr>
          <w:sz w:val="22"/>
          <w:szCs w:val="22"/>
        </w:rPr>
        <w:t xml:space="preserve"> – характерный породообразующий минерал для основных интрузивных и эффузивных пород, в ассоциации с магнетитом, основными плагиоклазами, оливином. В </w:t>
      </w:r>
      <w:proofErr w:type="spellStart"/>
      <w:r w:rsidRPr="001968E0">
        <w:rPr>
          <w:sz w:val="22"/>
          <w:szCs w:val="22"/>
        </w:rPr>
        <w:t>габбро</w:t>
      </w:r>
      <w:proofErr w:type="spellEnd"/>
      <w:r w:rsidRPr="001968E0">
        <w:rPr>
          <w:sz w:val="22"/>
          <w:szCs w:val="22"/>
        </w:rPr>
        <w:t xml:space="preserve"> и диабазах встречаются темно-зеленые (обыкновенные) авгиты, в базальтах, андезитах, туфах вулканических пеплах – хорошо образованные кристаллы черного (</w:t>
      </w:r>
      <w:proofErr w:type="spellStart"/>
      <w:r w:rsidRPr="001968E0">
        <w:rPr>
          <w:sz w:val="22"/>
          <w:szCs w:val="22"/>
        </w:rPr>
        <w:t>базальтического</w:t>
      </w:r>
      <w:proofErr w:type="spellEnd"/>
      <w:r w:rsidRPr="001968E0">
        <w:rPr>
          <w:sz w:val="22"/>
          <w:szCs w:val="22"/>
        </w:rPr>
        <w:t xml:space="preserve">) авгита. </w:t>
      </w:r>
      <w:proofErr w:type="gramStart"/>
      <w:r w:rsidRPr="001968E0">
        <w:rPr>
          <w:sz w:val="22"/>
          <w:szCs w:val="22"/>
        </w:rPr>
        <w:t>Известен</w:t>
      </w:r>
      <w:proofErr w:type="gramEnd"/>
      <w:r w:rsidRPr="001968E0">
        <w:rPr>
          <w:sz w:val="22"/>
          <w:szCs w:val="22"/>
        </w:rPr>
        <w:t xml:space="preserve"> также в контактах с известняками. Продуктами вторичного изменения авгита являются эпидот, кальцит, уралит и хлорит. </w:t>
      </w:r>
      <w:proofErr w:type="gramStart"/>
      <w:r w:rsidRPr="001968E0">
        <w:rPr>
          <w:sz w:val="22"/>
          <w:szCs w:val="22"/>
        </w:rPr>
        <w:t>Обнаружен</w:t>
      </w:r>
      <w:proofErr w:type="gramEnd"/>
      <w:r w:rsidRPr="001968E0">
        <w:rPr>
          <w:sz w:val="22"/>
          <w:szCs w:val="22"/>
        </w:rPr>
        <w:t xml:space="preserve"> на Луне. </w:t>
      </w:r>
      <w:proofErr w:type="gramStart"/>
      <w:r w:rsidRPr="001968E0">
        <w:rPr>
          <w:sz w:val="22"/>
          <w:szCs w:val="22"/>
        </w:rPr>
        <w:t>Является</w:t>
      </w:r>
      <w:proofErr w:type="gramEnd"/>
      <w:r w:rsidRPr="001968E0">
        <w:rPr>
          <w:sz w:val="22"/>
          <w:szCs w:val="22"/>
        </w:rPr>
        <w:t xml:space="preserve"> по-видимому, </w:t>
      </w:r>
      <w:proofErr w:type="spellStart"/>
      <w:r w:rsidRPr="001968E0">
        <w:rPr>
          <w:sz w:val="22"/>
          <w:szCs w:val="22"/>
        </w:rPr>
        <w:t>титанавгитом</w:t>
      </w:r>
      <w:proofErr w:type="spellEnd"/>
      <w:r w:rsidRPr="001968E0">
        <w:rPr>
          <w:sz w:val="22"/>
          <w:szCs w:val="22"/>
        </w:rPr>
        <w:t xml:space="preserve"> (</w:t>
      </w:r>
      <w:proofErr w:type="spellStart"/>
      <w:r w:rsidRPr="001968E0">
        <w:rPr>
          <w:sz w:val="22"/>
          <w:szCs w:val="22"/>
          <w:lang w:val="en-US"/>
        </w:rPr>
        <w:t>SiO</w:t>
      </w:r>
      <w:proofErr w:type="spellEnd"/>
      <w:r w:rsidRPr="001968E0">
        <w:rPr>
          <w:sz w:val="22"/>
          <w:szCs w:val="22"/>
          <w:vertAlign w:val="subscript"/>
        </w:rPr>
        <w:t>2</w:t>
      </w:r>
      <w:r w:rsidRPr="001968E0">
        <w:rPr>
          <w:sz w:val="22"/>
          <w:szCs w:val="22"/>
        </w:rPr>
        <w:t xml:space="preserve">-48.0%, </w:t>
      </w:r>
      <w:proofErr w:type="spellStart"/>
      <w:r w:rsidRPr="001968E0">
        <w:rPr>
          <w:sz w:val="22"/>
          <w:szCs w:val="22"/>
          <w:lang w:val="en-US"/>
        </w:rPr>
        <w:t>FeO</w:t>
      </w:r>
      <w:proofErr w:type="spellEnd"/>
      <w:r w:rsidRPr="001968E0">
        <w:rPr>
          <w:sz w:val="22"/>
          <w:szCs w:val="22"/>
        </w:rPr>
        <w:t xml:space="preserve">-8.49%, </w:t>
      </w:r>
      <w:proofErr w:type="spellStart"/>
      <w:r w:rsidRPr="001968E0">
        <w:rPr>
          <w:sz w:val="22"/>
          <w:szCs w:val="22"/>
          <w:lang w:val="en-US"/>
        </w:rPr>
        <w:t>TiO</w:t>
      </w:r>
      <w:proofErr w:type="spellEnd"/>
      <w:r w:rsidRPr="001968E0">
        <w:rPr>
          <w:sz w:val="22"/>
          <w:szCs w:val="22"/>
          <w:vertAlign w:val="subscript"/>
        </w:rPr>
        <w:t>2</w:t>
      </w:r>
      <w:r w:rsidRPr="001968E0">
        <w:rPr>
          <w:sz w:val="22"/>
          <w:szCs w:val="22"/>
        </w:rPr>
        <w:t xml:space="preserve">-5.91%, </w:t>
      </w:r>
      <w:proofErr w:type="spellStart"/>
      <w:r w:rsidRPr="001968E0">
        <w:rPr>
          <w:sz w:val="22"/>
          <w:szCs w:val="22"/>
          <w:lang w:val="en-US"/>
        </w:rPr>
        <w:t>CaO</w:t>
      </w:r>
      <w:proofErr w:type="spellEnd"/>
      <w:r w:rsidRPr="001968E0">
        <w:rPr>
          <w:sz w:val="22"/>
          <w:szCs w:val="22"/>
        </w:rPr>
        <w:t>-19.88%).</w:t>
      </w:r>
    </w:p>
    <w:p w:rsidR="001968E0" w:rsidRPr="001968E0" w:rsidRDefault="001968E0" w:rsidP="001968E0">
      <w:pPr>
        <w:ind w:firstLine="708"/>
        <w:jc w:val="both"/>
        <w:rPr>
          <w:sz w:val="22"/>
          <w:szCs w:val="22"/>
        </w:rPr>
      </w:pPr>
      <w:r w:rsidRPr="001968E0">
        <w:rPr>
          <w:i/>
          <w:sz w:val="22"/>
          <w:szCs w:val="22"/>
        </w:rPr>
        <w:t>Месторождения</w:t>
      </w:r>
      <w:r w:rsidRPr="001968E0">
        <w:rPr>
          <w:sz w:val="22"/>
          <w:szCs w:val="22"/>
        </w:rPr>
        <w:t>. Урал (</w:t>
      </w:r>
      <w:proofErr w:type="spellStart"/>
      <w:r w:rsidRPr="001968E0">
        <w:rPr>
          <w:sz w:val="22"/>
          <w:szCs w:val="22"/>
        </w:rPr>
        <w:t>Ильменские</w:t>
      </w:r>
      <w:proofErr w:type="spellEnd"/>
      <w:r w:rsidRPr="001968E0">
        <w:rPr>
          <w:sz w:val="22"/>
          <w:szCs w:val="22"/>
        </w:rPr>
        <w:t xml:space="preserve"> горы).</w:t>
      </w:r>
    </w:p>
    <w:p w:rsidR="001968E0" w:rsidRPr="001968E0" w:rsidRDefault="001968E0" w:rsidP="001968E0">
      <w:pPr>
        <w:ind w:firstLine="708"/>
        <w:jc w:val="both"/>
        <w:rPr>
          <w:sz w:val="22"/>
          <w:szCs w:val="22"/>
        </w:rPr>
      </w:pPr>
      <w:r w:rsidRPr="001968E0">
        <w:rPr>
          <w:i/>
          <w:sz w:val="22"/>
          <w:szCs w:val="22"/>
        </w:rPr>
        <w:t>Практическое значение</w:t>
      </w:r>
      <w:r w:rsidRPr="001968E0">
        <w:rPr>
          <w:sz w:val="22"/>
          <w:szCs w:val="22"/>
        </w:rPr>
        <w:t>. Породообразующий минерал.</w:t>
      </w:r>
    </w:p>
    <w:p w:rsidR="001968E0" w:rsidRPr="001968E0" w:rsidRDefault="001968E0" w:rsidP="001968E0">
      <w:pPr>
        <w:ind w:firstLine="708"/>
        <w:jc w:val="both"/>
        <w:rPr>
          <w:sz w:val="22"/>
          <w:szCs w:val="22"/>
        </w:rPr>
      </w:pPr>
    </w:p>
    <w:p w:rsidR="001968E0" w:rsidRPr="001968E0" w:rsidRDefault="001968E0" w:rsidP="001968E0">
      <w:pPr>
        <w:ind w:firstLine="708"/>
        <w:jc w:val="both"/>
        <w:rPr>
          <w:sz w:val="22"/>
          <w:szCs w:val="22"/>
        </w:rPr>
      </w:pPr>
      <w:r w:rsidRPr="001968E0">
        <w:rPr>
          <w:i/>
          <w:sz w:val="22"/>
          <w:szCs w:val="22"/>
        </w:rPr>
        <w:t>Эгирин</w:t>
      </w:r>
      <w:r w:rsidRPr="001968E0">
        <w:rPr>
          <w:sz w:val="22"/>
          <w:szCs w:val="22"/>
        </w:rPr>
        <w:t xml:space="preserve"> – </w:t>
      </w:r>
      <w:proofErr w:type="spellStart"/>
      <w:r w:rsidRPr="001968E0">
        <w:rPr>
          <w:sz w:val="22"/>
          <w:szCs w:val="22"/>
          <w:lang w:val="en-US"/>
        </w:rPr>
        <w:t>NaFe</w:t>
      </w:r>
      <w:proofErr w:type="spellEnd"/>
      <w:r w:rsidRPr="001968E0">
        <w:rPr>
          <w:sz w:val="22"/>
          <w:szCs w:val="22"/>
          <w:vertAlign w:val="superscript"/>
        </w:rPr>
        <w:t>3+</w:t>
      </w:r>
      <w:r w:rsidRPr="001968E0">
        <w:rPr>
          <w:sz w:val="22"/>
          <w:szCs w:val="22"/>
        </w:rPr>
        <w:t>[</w:t>
      </w:r>
      <w:r w:rsidRPr="001968E0">
        <w:rPr>
          <w:sz w:val="22"/>
          <w:szCs w:val="22"/>
          <w:lang w:val="en-US"/>
        </w:rPr>
        <w:t>Si</w:t>
      </w:r>
      <w:r w:rsidRPr="001968E0">
        <w:rPr>
          <w:sz w:val="22"/>
          <w:szCs w:val="22"/>
          <w:vertAlign w:val="subscript"/>
        </w:rPr>
        <w:t>2</w:t>
      </w:r>
      <w:r w:rsidRPr="001968E0">
        <w:rPr>
          <w:sz w:val="22"/>
          <w:szCs w:val="22"/>
          <w:lang w:val="en-US"/>
        </w:rPr>
        <w:t>O</w:t>
      </w:r>
      <w:r w:rsidRPr="001968E0">
        <w:rPr>
          <w:sz w:val="22"/>
          <w:szCs w:val="22"/>
          <w:vertAlign w:val="subscript"/>
        </w:rPr>
        <w:t>6</w:t>
      </w:r>
      <w:r w:rsidRPr="001968E0">
        <w:rPr>
          <w:sz w:val="22"/>
          <w:szCs w:val="22"/>
        </w:rPr>
        <w:t xml:space="preserve">]. Название происходит от имени </w:t>
      </w:r>
      <w:proofErr w:type="spellStart"/>
      <w:r w:rsidRPr="001968E0">
        <w:rPr>
          <w:sz w:val="22"/>
          <w:szCs w:val="22"/>
        </w:rPr>
        <w:t>Эгир</w:t>
      </w:r>
      <w:proofErr w:type="spellEnd"/>
      <w:r w:rsidRPr="001968E0">
        <w:rPr>
          <w:sz w:val="22"/>
          <w:szCs w:val="22"/>
        </w:rPr>
        <w:t xml:space="preserve"> исландского «бога моря». Важнейший породообразующий минерал многих богатых щелочами изверженных пород. </w:t>
      </w:r>
    </w:p>
    <w:p w:rsidR="001968E0" w:rsidRPr="001968E0" w:rsidRDefault="001968E0" w:rsidP="001968E0">
      <w:pPr>
        <w:ind w:firstLine="708"/>
        <w:jc w:val="both"/>
        <w:rPr>
          <w:sz w:val="22"/>
          <w:szCs w:val="22"/>
        </w:rPr>
      </w:pPr>
      <w:r w:rsidRPr="001968E0">
        <w:rPr>
          <w:i/>
          <w:sz w:val="22"/>
          <w:szCs w:val="22"/>
        </w:rPr>
        <w:t>Химический состав</w:t>
      </w:r>
      <w:r w:rsidRPr="001968E0">
        <w:rPr>
          <w:sz w:val="22"/>
          <w:szCs w:val="22"/>
        </w:rPr>
        <w:t xml:space="preserve">. </w:t>
      </w:r>
      <w:r w:rsidRPr="001968E0">
        <w:rPr>
          <w:sz w:val="22"/>
          <w:szCs w:val="22"/>
          <w:lang w:val="en-US"/>
        </w:rPr>
        <w:t>Na</w:t>
      </w:r>
      <w:r w:rsidRPr="001968E0">
        <w:rPr>
          <w:sz w:val="22"/>
          <w:szCs w:val="22"/>
          <w:vertAlign w:val="subscript"/>
        </w:rPr>
        <w:t>2</w:t>
      </w:r>
      <w:r w:rsidRPr="001968E0">
        <w:rPr>
          <w:sz w:val="22"/>
          <w:szCs w:val="22"/>
          <w:lang w:val="en-US"/>
        </w:rPr>
        <w:t>O</w:t>
      </w:r>
      <w:r w:rsidRPr="001968E0">
        <w:rPr>
          <w:sz w:val="22"/>
          <w:szCs w:val="22"/>
        </w:rPr>
        <w:t xml:space="preserve"> 13</w:t>
      </w:r>
      <w:proofErr w:type="gramStart"/>
      <w:r w:rsidRPr="001968E0">
        <w:rPr>
          <w:sz w:val="22"/>
          <w:szCs w:val="22"/>
        </w:rPr>
        <w:t>,4</w:t>
      </w:r>
      <w:proofErr w:type="gramEnd"/>
      <w:r w:rsidRPr="001968E0">
        <w:rPr>
          <w:sz w:val="22"/>
          <w:szCs w:val="22"/>
        </w:rPr>
        <w:t xml:space="preserve">%, </w:t>
      </w:r>
      <w:r w:rsidRPr="001968E0">
        <w:rPr>
          <w:sz w:val="22"/>
          <w:szCs w:val="22"/>
          <w:lang w:val="en-US"/>
        </w:rPr>
        <w:t>Fe</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34,6%, </w:t>
      </w:r>
      <w:proofErr w:type="spellStart"/>
      <w:r w:rsidRPr="001968E0">
        <w:rPr>
          <w:sz w:val="22"/>
          <w:szCs w:val="22"/>
          <w:lang w:val="en-US"/>
        </w:rPr>
        <w:t>SiO</w:t>
      </w:r>
      <w:proofErr w:type="spellEnd"/>
      <w:r w:rsidRPr="001968E0">
        <w:rPr>
          <w:sz w:val="22"/>
          <w:szCs w:val="22"/>
          <w:vertAlign w:val="subscript"/>
        </w:rPr>
        <w:t>2</w:t>
      </w:r>
      <w:r w:rsidRPr="001968E0">
        <w:rPr>
          <w:sz w:val="22"/>
          <w:szCs w:val="22"/>
        </w:rPr>
        <w:t xml:space="preserve"> 52%. Примеси: </w:t>
      </w:r>
      <w:r w:rsidRPr="001968E0">
        <w:rPr>
          <w:sz w:val="22"/>
          <w:szCs w:val="22"/>
          <w:lang w:val="en-US"/>
        </w:rPr>
        <w:t>K</w:t>
      </w:r>
      <w:r w:rsidRPr="001968E0">
        <w:rPr>
          <w:sz w:val="22"/>
          <w:szCs w:val="22"/>
          <w:vertAlign w:val="subscript"/>
        </w:rPr>
        <w:t>2</w:t>
      </w:r>
      <w:r w:rsidRPr="001968E0">
        <w:rPr>
          <w:sz w:val="22"/>
          <w:szCs w:val="22"/>
          <w:lang w:val="en-US"/>
        </w:rPr>
        <w:t>O</w:t>
      </w:r>
      <w:r w:rsidRPr="001968E0">
        <w:rPr>
          <w:sz w:val="22"/>
          <w:szCs w:val="22"/>
        </w:rPr>
        <w:t xml:space="preserve">, </w:t>
      </w:r>
      <w:proofErr w:type="spellStart"/>
      <w:r w:rsidRPr="001968E0">
        <w:rPr>
          <w:sz w:val="22"/>
          <w:szCs w:val="22"/>
          <w:lang w:val="en-US"/>
        </w:rPr>
        <w:t>CaO</w:t>
      </w:r>
      <w:proofErr w:type="spellEnd"/>
      <w:r w:rsidRPr="001968E0">
        <w:rPr>
          <w:sz w:val="22"/>
          <w:szCs w:val="22"/>
        </w:rPr>
        <w:t xml:space="preserve">, </w:t>
      </w:r>
      <w:proofErr w:type="spellStart"/>
      <w:r w:rsidRPr="001968E0">
        <w:rPr>
          <w:sz w:val="22"/>
          <w:szCs w:val="22"/>
          <w:lang w:val="en-US"/>
        </w:rPr>
        <w:t>FeO</w:t>
      </w:r>
      <w:proofErr w:type="spellEnd"/>
      <w:r w:rsidRPr="001968E0">
        <w:rPr>
          <w:sz w:val="22"/>
          <w:szCs w:val="22"/>
        </w:rPr>
        <w:t xml:space="preserve">, </w:t>
      </w:r>
      <w:proofErr w:type="spellStart"/>
      <w:r w:rsidRPr="001968E0">
        <w:rPr>
          <w:sz w:val="22"/>
          <w:szCs w:val="22"/>
          <w:lang w:val="en-US"/>
        </w:rPr>
        <w:t>MnO</w:t>
      </w:r>
      <w:proofErr w:type="spellEnd"/>
      <w:r w:rsidRPr="001968E0">
        <w:rPr>
          <w:sz w:val="22"/>
          <w:szCs w:val="22"/>
        </w:rPr>
        <w:t xml:space="preserve">, </w:t>
      </w:r>
      <w:proofErr w:type="spellStart"/>
      <w:r w:rsidRPr="001968E0">
        <w:rPr>
          <w:sz w:val="22"/>
          <w:szCs w:val="22"/>
          <w:lang w:val="en-US"/>
        </w:rPr>
        <w:t>MgO</w:t>
      </w:r>
      <w:proofErr w:type="spellEnd"/>
      <w:r w:rsidRPr="001968E0">
        <w:rPr>
          <w:sz w:val="22"/>
          <w:szCs w:val="22"/>
        </w:rPr>
        <w:t xml:space="preserve">, </w:t>
      </w:r>
      <w:r w:rsidRPr="001968E0">
        <w:rPr>
          <w:sz w:val="22"/>
          <w:szCs w:val="22"/>
          <w:lang w:val="en-US"/>
        </w:rPr>
        <w:t>Al</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w:t>
      </w:r>
      <w:proofErr w:type="spellStart"/>
      <w:r w:rsidRPr="001968E0">
        <w:rPr>
          <w:sz w:val="22"/>
          <w:szCs w:val="22"/>
          <w:lang w:val="en-US"/>
        </w:rPr>
        <w:t>TiO</w:t>
      </w:r>
      <w:proofErr w:type="spellEnd"/>
      <w:r w:rsidRPr="001968E0">
        <w:rPr>
          <w:sz w:val="22"/>
          <w:szCs w:val="22"/>
          <w:vertAlign w:val="subscript"/>
        </w:rPr>
        <w:t>2</w:t>
      </w:r>
      <w:r w:rsidRPr="001968E0">
        <w:rPr>
          <w:sz w:val="22"/>
          <w:szCs w:val="22"/>
        </w:rPr>
        <w:t xml:space="preserve">, иногда </w:t>
      </w:r>
      <w:r w:rsidRPr="001968E0">
        <w:rPr>
          <w:sz w:val="22"/>
          <w:szCs w:val="22"/>
          <w:lang w:val="en-US"/>
        </w:rPr>
        <w:t>V</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изредка в очень небольшом количестве редкие земли, В</w:t>
      </w:r>
      <w:proofErr w:type="spellStart"/>
      <w:r w:rsidRPr="001968E0">
        <w:rPr>
          <w:sz w:val="22"/>
          <w:szCs w:val="22"/>
          <w:lang w:val="en-US"/>
        </w:rPr>
        <w:t>eO</w:t>
      </w:r>
      <w:proofErr w:type="spellEnd"/>
      <w:r w:rsidRPr="001968E0">
        <w:rPr>
          <w:sz w:val="22"/>
          <w:szCs w:val="22"/>
        </w:rPr>
        <w:t xml:space="preserve">, </w:t>
      </w:r>
      <w:proofErr w:type="spellStart"/>
      <w:r w:rsidRPr="001968E0">
        <w:rPr>
          <w:sz w:val="22"/>
          <w:szCs w:val="22"/>
          <w:lang w:val="en-US"/>
        </w:rPr>
        <w:t>ZrO</w:t>
      </w:r>
      <w:proofErr w:type="spellEnd"/>
      <w:r w:rsidRPr="001968E0">
        <w:rPr>
          <w:sz w:val="22"/>
          <w:szCs w:val="22"/>
          <w:vertAlign w:val="subscript"/>
        </w:rPr>
        <w:t>2</w:t>
      </w:r>
      <w:r w:rsidRPr="001968E0">
        <w:rPr>
          <w:sz w:val="22"/>
          <w:szCs w:val="22"/>
        </w:rPr>
        <w:t xml:space="preserve"> и </w:t>
      </w:r>
      <w:proofErr w:type="spellStart"/>
      <w:r w:rsidRPr="001968E0">
        <w:rPr>
          <w:sz w:val="22"/>
          <w:szCs w:val="22"/>
          <w:lang w:val="en-US"/>
        </w:rPr>
        <w:t>ThO</w:t>
      </w:r>
      <w:proofErr w:type="spellEnd"/>
      <w:r w:rsidRPr="001968E0">
        <w:rPr>
          <w:sz w:val="22"/>
          <w:szCs w:val="22"/>
          <w:vertAlign w:val="subscript"/>
        </w:rPr>
        <w:t>2</w:t>
      </w:r>
      <w:r w:rsidRPr="001968E0">
        <w:rPr>
          <w:sz w:val="22"/>
          <w:szCs w:val="22"/>
        </w:rPr>
        <w:t xml:space="preserve">. между эгирином и авгитом, эгирином и диопсидом, а также эгирином и </w:t>
      </w:r>
      <w:proofErr w:type="spellStart"/>
      <w:r w:rsidRPr="001968E0">
        <w:rPr>
          <w:sz w:val="22"/>
          <w:szCs w:val="22"/>
        </w:rPr>
        <w:t>геденбергитом</w:t>
      </w:r>
      <w:proofErr w:type="spellEnd"/>
      <w:r w:rsidRPr="001968E0">
        <w:rPr>
          <w:sz w:val="22"/>
          <w:szCs w:val="22"/>
        </w:rPr>
        <w:t xml:space="preserve"> существуют изоморфные связи. Сингония моноклинная (</w:t>
      </w:r>
      <w:r w:rsidRPr="001968E0">
        <w:rPr>
          <w:sz w:val="22"/>
          <w:szCs w:val="22"/>
          <w:lang w:val="en-US"/>
        </w:rPr>
        <w:t>L</w:t>
      </w:r>
      <w:r w:rsidRPr="001968E0">
        <w:rPr>
          <w:sz w:val="22"/>
          <w:szCs w:val="22"/>
          <w:vertAlign w:val="superscript"/>
        </w:rPr>
        <w:t>2</w:t>
      </w:r>
      <w:r w:rsidRPr="001968E0">
        <w:rPr>
          <w:sz w:val="22"/>
          <w:szCs w:val="22"/>
          <w:lang w:val="en-US"/>
        </w:rPr>
        <w:t>PC</w:t>
      </w:r>
      <w:r w:rsidRPr="001968E0">
        <w:rPr>
          <w:sz w:val="22"/>
          <w:szCs w:val="22"/>
        </w:rPr>
        <w:t xml:space="preserve">). </w:t>
      </w:r>
      <w:r w:rsidRPr="001968E0">
        <w:rPr>
          <w:i/>
          <w:sz w:val="22"/>
          <w:szCs w:val="22"/>
        </w:rPr>
        <w:t>Морфология и облик кристаллов</w:t>
      </w:r>
      <w:r w:rsidRPr="001968E0">
        <w:rPr>
          <w:sz w:val="22"/>
          <w:szCs w:val="22"/>
        </w:rPr>
        <w:t xml:space="preserve">. Агрегаты шестоватые, </w:t>
      </w:r>
      <w:proofErr w:type="spellStart"/>
      <w:r w:rsidRPr="001968E0">
        <w:rPr>
          <w:sz w:val="22"/>
          <w:szCs w:val="22"/>
        </w:rPr>
        <w:t>радиальнолучистые</w:t>
      </w:r>
      <w:proofErr w:type="spellEnd"/>
      <w:r w:rsidRPr="001968E0">
        <w:rPr>
          <w:sz w:val="22"/>
          <w:szCs w:val="22"/>
        </w:rPr>
        <w:t xml:space="preserve">, звездчатые. Кристаллы длиннопризматические, столбчатые иногда игольчатые, на гранях наблюдается вертикальная штриховка или борозды. </w:t>
      </w:r>
      <w:r w:rsidRPr="001968E0">
        <w:rPr>
          <w:i/>
          <w:sz w:val="22"/>
          <w:szCs w:val="22"/>
        </w:rPr>
        <w:t xml:space="preserve">Твердость </w:t>
      </w:r>
      <w:r w:rsidRPr="001968E0">
        <w:rPr>
          <w:sz w:val="22"/>
          <w:szCs w:val="22"/>
        </w:rPr>
        <w:t xml:space="preserve">6-6,5. </w:t>
      </w:r>
      <w:r w:rsidRPr="001968E0">
        <w:rPr>
          <w:i/>
          <w:sz w:val="22"/>
          <w:szCs w:val="22"/>
        </w:rPr>
        <w:t>Плотность</w:t>
      </w:r>
      <w:r w:rsidRPr="001968E0">
        <w:rPr>
          <w:sz w:val="22"/>
          <w:szCs w:val="22"/>
        </w:rPr>
        <w:t xml:space="preserve"> 3,5. </w:t>
      </w:r>
      <w:r w:rsidRPr="001968E0">
        <w:rPr>
          <w:i/>
          <w:sz w:val="22"/>
          <w:szCs w:val="22"/>
        </w:rPr>
        <w:t>Цвет</w:t>
      </w:r>
      <w:r w:rsidRPr="001968E0">
        <w:rPr>
          <w:sz w:val="22"/>
          <w:szCs w:val="22"/>
        </w:rPr>
        <w:t xml:space="preserve"> зеленовато-черный, темно зеленый, иногда бурый и красновато-бурый. </w:t>
      </w:r>
      <w:r w:rsidRPr="001968E0">
        <w:rPr>
          <w:i/>
          <w:sz w:val="22"/>
          <w:szCs w:val="22"/>
        </w:rPr>
        <w:t>Черта</w:t>
      </w:r>
      <w:r w:rsidRPr="001968E0">
        <w:rPr>
          <w:sz w:val="22"/>
          <w:szCs w:val="22"/>
        </w:rPr>
        <w:t xml:space="preserve"> светло-зеленая. </w:t>
      </w:r>
      <w:r w:rsidRPr="001968E0">
        <w:rPr>
          <w:i/>
          <w:sz w:val="22"/>
          <w:szCs w:val="22"/>
        </w:rPr>
        <w:t>Блеск</w:t>
      </w:r>
      <w:r w:rsidRPr="001968E0">
        <w:rPr>
          <w:sz w:val="22"/>
          <w:szCs w:val="22"/>
        </w:rPr>
        <w:t xml:space="preserve"> стеклянный. </w:t>
      </w:r>
      <w:r w:rsidRPr="001968E0">
        <w:rPr>
          <w:i/>
          <w:sz w:val="22"/>
          <w:szCs w:val="22"/>
        </w:rPr>
        <w:t>Спайность</w:t>
      </w:r>
      <w:r w:rsidRPr="001968E0">
        <w:rPr>
          <w:sz w:val="22"/>
          <w:szCs w:val="22"/>
        </w:rPr>
        <w:t xml:space="preserve"> по призме ясная с углом 87</w:t>
      </w:r>
      <w:r w:rsidRPr="001968E0">
        <w:rPr>
          <w:sz w:val="22"/>
          <w:szCs w:val="22"/>
          <w:vertAlign w:val="superscript"/>
        </w:rPr>
        <w:t>0</w:t>
      </w:r>
      <w:r w:rsidRPr="001968E0">
        <w:rPr>
          <w:sz w:val="22"/>
          <w:szCs w:val="22"/>
        </w:rPr>
        <w:t xml:space="preserve">. </w:t>
      </w:r>
      <w:r w:rsidRPr="001968E0">
        <w:rPr>
          <w:i/>
          <w:sz w:val="22"/>
          <w:szCs w:val="22"/>
        </w:rPr>
        <w:t>Излом</w:t>
      </w:r>
      <w:r w:rsidRPr="001968E0">
        <w:rPr>
          <w:sz w:val="22"/>
          <w:szCs w:val="22"/>
        </w:rPr>
        <w:t xml:space="preserve"> неровный</w:t>
      </w:r>
      <w:r w:rsidRPr="001968E0">
        <w:rPr>
          <w:i/>
          <w:sz w:val="22"/>
          <w:szCs w:val="22"/>
        </w:rPr>
        <w:t>. Разновидности</w:t>
      </w:r>
      <w:r w:rsidRPr="001968E0">
        <w:rPr>
          <w:sz w:val="22"/>
          <w:szCs w:val="22"/>
        </w:rPr>
        <w:t xml:space="preserve">. </w:t>
      </w:r>
      <w:proofErr w:type="spellStart"/>
      <w:r w:rsidRPr="001968E0">
        <w:rPr>
          <w:sz w:val="22"/>
          <w:szCs w:val="22"/>
        </w:rPr>
        <w:t>Акмит</w:t>
      </w:r>
      <w:proofErr w:type="spellEnd"/>
      <w:r w:rsidRPr="001968E0">
        <w:rPr>
          <w:sz w:val="22"/>
          <w:szCs w:val="22"/>
        </w:rPr>
        <w:t xml:space="preserve">, отличается от эгирина остроконечными кристаллами, содержит </w:t>
      </w:r>
      <w:r w:rsidRPr="001968E0">
        <w:rPr>
          <w:sz w:val="22"/>
          <w:szCs w:val="22"/>
          <w:lang w:val="en-US"/>
        </w:rPr>
        <w:t>Ni</w:t>
      </w:r>
      <w:r w:rsidRPr="001968E0">
        <w:rPr>
          <w:sz w:val="22"/>
          <w:szCs w:val="22"/>
        </w:rPr>
        <w:t xml:space="preserve"> и </w:t>
      </w:r>
      <w:r w:rsidRPr="001968E0">
        <w:rPr>
          <w:sz w:val="22"/>
          <w:szCs w:val="22"/>
          <w:lang w:val="en-US"/>
        </w:rPr>
        <w:t>Al</w:t>
      </w:r>
      <w:r w:rsidRPr="001968E0">
        <w:rPr>
          <w:sz w:val="22"/>
          <w:szCs w:val="22"/>
        </w:rPr>
        <w:t xml:space="preserve">. </w:t>
      </w:r>
    </w:p>
    <w:p w:rsidR="001968E0" w:rsidRPr="001968E0" w:rsidRDefault="001968E0" w:rsidP="001968E0">
      <w:pPr>
        <w:ind w:firstLine="708"/>
        <w:jc w:val="both"/>
        <w:rPr>
          <w:sz w:val="22"/>
          <w:szCs w:val="22"/>
        </w:rPr>
      </w:pPr>
      <w:r w:rsidRPr="001968E0">
        <w:rPr>
          <w:i/>
          <w:sz w:val="22"/>
          <w:szCs w:val="22"/>
        </w:rPr>
        <w:t>Диагностические признаки</w:t>
      </w:r>
      <w:r w:rsidRPr="001968E0">
        <w:rPr>
          <w:sz w:val="22"/>
          <w:szCs w:val="22"/>
        </w:rPr>
        <w:t xml:space="preserve">. Легко узнается по столбчатому облику кристаллов, темно-зеленому или зеленовато-черному цвету и ассоциацией со щелочными силикатами (нефелином, полевыми шпатами, щелочными амфиболами). </w:t>
      </w:r>
      <w:proofErr w:type="gramStart"/>
      <w:r w:rsidRPr="001968E0">
        <w:rPr>
          <w:sz w:val="22"/>
          <w:szCs w:val="22"/>
        </w:rPr>
        <w:t>Внешне похож на турмалин, от которого отличается более низкой твердостью.</w:t>
      </w:r>
      <w:proofErr w:type="gramEnd"/>
      <w:r w:rsidRPr="001968E0">
        <w:rPr>
          <w:sz w:val="22"/>
          <w:szCs w:val="22"/>
        </w:rPr>
        <w:t xml:space="preserve"> Перед паяльной трубкой легко сплавляется в черный блестящий магнитный королек и окрашивает пламя в желтый цвет. Слабо реагирует с кислотами. </w:t>
      </w:r>
    </w:p>
    <w:p w:rsidR="001968E0" w:rsidRPr="001968E0" w:rsidRDefault="001968E0" w:rsidP="001968E0">
      <w:pPr>
        <w:ind w:firstLine="708"/>
        <w:jc w:val="both"/>
        <w:rPr>
          <w:sz w:val="22"/>
          <w:szCs w:val="22"/>
        </w:rPr>
      </w:pPr>
      <w:r w:rsidRPr="001968E0">
        <w:rPr>
          <w:i/>
          <w:sz w:val="22"/>
          <w:szCs w:val="22"/>
        </w:rPr>
        <w:t>Происхождение и парагенезис</w:t>
      </w:r>
      <w:r w:rsidRPr="001968E0">
        <w:rPr>
          <w:sz w:val="22"/>
          <w:szCs w:val="22"/>
        </w:rPr>
        <w:t xml:space="preserve">. Встречается в щелочных изверженных интрузивных и эффузивных породах (нефелиновых сиенитах, </w:t>
      </w:r>
      <w:proofErr w:type="spellStart"/>
      <w:r w:rsidRPr="001968E0">
        <w:rPr>
          <w:sz w:val="22"/>
          <w:szCs w:val="22"/>
        </w:rPr>
        <w:t>фонолитов</w:t>
      </w:r>
      <w:proofErr w:type="spellEnd"/>
      <w:r w:rsidRPr="001968E0">
        <w:rPr>
          <w:sz w:val="22"/>
          <w:szCs w:val="22"/>
        </w:rPr>
        <w:t xml:space="preserve">, </w:t>
      </w:r>
      <w:proofErr w:type="spellStart"/>
      <w:r w:rsidRPr="001968E0">
        <w:rPr>
          <w:sz w:val="22"/>
          <w:szCs w:val="22"/>
        </w:rPr>
        <w:t>лейцитофиров</w:t>
      </w:r>
      <w:proofErr w:type="spellEnd"/>
      <w:r w:rsidRPr="001968E0">
        <w:rPr>
          <w:sz w:val="22"/>
          <w:szCs w:val="22"/>
        </w:rPr>
        <w:t xml:space="preserve"> и др.). Изредка наблюдается в контактово-метасоматических образованиях как продукт реакций щелочных магм с окружающими породами. Спутники – нефелин, микроклин, щелочные амфиболы и др. В ассоциации с ним, кроме нефелина, полевых шпатов и роговой обманки, встречаются черные слюды, иногда замещающие кристаллы эгирина, содалит, </w:t>
      </w:r>
      <w:proofErr w:type="spellStart"/>
      <w:r w:rsidRPr="001968E0">
        <w:rPr>
          <w:sz w:val="22"/>
          <w:szCs w:val="22"/>
        </w:rPr>
        <w:t>канкринит</w:t>
      </w:r>
      <w:proofErr w:type="spellEnd"/>
      <w:r w:rsidRPr="001968E0">
        <w:rPr>
          <w:sz w:val="22"/>
          <w:szCs w:val="22"/>
        </w:rPr>
        <w:t xml:space="preserve"> и другие редкие силикаты. </w:t>
      </w:r>
    </w:p>
    <w:p w:rsidR="001968E0" w:rsidRPr="001968E0" w:rsidRDefault="001968E0" w:rsidP="001968E0">
      <w:pPr>
        <w:ind w:firstLine="708"/>
        <w:jc w:val="both"/>
        <w:rPr>
          <w:sz w:val="22"/>
          <w:szCs w:val="22"/>
        </w:rPr>
      </w:pPr>
      <w:r w:rsidRPr="001968E0">
        <w:rPr>
          <w:i/>
          <w:sz w:val="22"/>
          <w:szCs w:val="22"/>
        </w:rPr>
        <w:t xml:space="preserve">Месторождения. </w:t>
      </w:r>
      <w:r w:rsidRPr="001968E0">
        <w:rPr>
          <w:sz w:val="22"/>
          <w:szCs w:val="22"/>
        </w:rPr>
        <w:t xml:space="preserve">Крупные кристаллы эгирина с нефелином и полевым шпатом известны в Вишневых и </w:t>
      </w:r>
      <w:proofErr w:type="spellStart"/>
      <w:r w:rsidRPr="001968E0">
        <w:rPr>
          <w:sz w:val="22"/>
          <w:szCs w:val="22"/>
        </w:rPr>
        <w:t>Ильменских</w:t>
      </w:r>
      <w:proofErr w:type="spellEnd"/>
      <w:r w:rsidRPr="001968E0">
        <w:rPr>
          <w:sz w:val="22"/>
          <w:szCs w:val="22"/>
        </w:rPr>
        <w:t xml:space="preserve"> горах на Урале, а также в щелочных породах </w:t>
      </w:r>
      <w:proofErr w:type="spellStart"/>
      <w:r w:rsidRPr="001968E0">
        <w:rPr>
          <w:sz w:val="22"/>
          <w:szCs w:val="22"/>
        </w:rPr>
        <w:t>Хибинских</w:t>
      </w:r>
      <w:proofErr w:type="spellEnd"/>
      <w:r w:rsidRPr="001968E0">
        <w:rPr>
          <w:sz w:val="22"/>
          <w:szCs w:val="22"/>
        </w:rPr>
        <w:t xml:space="preserve"> гор.</w:t>
      </w:r>
    </w:p>
    <w:p w:rsidR="001968E0" w:rsidRPr="001968E0" w:rsidRDefault="001968E0" w:rsidP="001968E0">
      <w:pPr>
        <w:ind w:firstLine="708"/>
        <w:jc w:val="both"/>
        <w:rPr>
          <w:sz w:val="22"/>
          <w:szCs w:val="22"/>
        </w:rPr>
      </w:pPr>
      <w:r w:rsidRPr="001968E0">
        <w:rPr>
          <w:i/>
          <w:sz w:val="22"/>
          <w:szCs w:val="22"/>
        </w:rPr>
        <w:t>Практическое значение</w:t>
      </w:r>
      <w:r w:rsidRPr="001968E0">
        <w:rPr>
          <w:sz w:val="22"/>
          <w:szCs w:val="22"/>
        </w:rPr>
        <w:t>. Породообразующий минерал.</w:t>
      </w:r>
    </w:p>
    <w:p w:rsidR="001968E0" w:rsidRPr="001968E0" w:rsidRDefault="001968E0" w:rsidP="001968E0">
      <w:pPr>
        <w:ind w:firstLine="708"/>
        <w:jc w:val="both"/>
        <w:rPr>
          <w:sz w:val="22"/>
          <w:szCs w:val="22"/>
        </w:rPr>
      </w:pPr>
    </w:p>
    <w:p w:rsidR="001968E0" w:rsidRPr="001968E0" w:rsidRDefault="001968E0" w:rsidP="001968E0">
      <w:pPr>
        <w:ind w:firstLine="708"/>
        <w:jc w:val="both"/>
        <w:rPr>
          <w:sz w:val="22"/>
          <w:szCs w:val="22"/>
        </w:rPr>
      </w:pPr>
      <w:r w:rsidRPr="001968E0">
        <w:rPr>
          <w:i/>
          <w:sz w:val="22"/>
          <w:szCs w:val="22"/>
        </w:rPr>
        <w:t xml:space="preserve">Сподумен </w:t>
      </w:r>
      <w:r w:rsidRPr="001968E0">
        <w:rPr>
          <w:sz w:val="22"/>
          <w:szCs w:val="22"/>
        </w:rPr>
        <w:t xml:space="preserve">- </w:t>
      </w:r>
      <w:proofErr w:type="spellStart"/>
      <w:r w:rsidRPr="001968E0">
        <w:rPr>
          <w:sz w:val="22"/>
          <w:szCs w:val="22"/>
          <w:lang w:val="en-US"/>
        </w:rPr>
        <w:t>LiAl</w:t>
      </w:r>
      <w:proofErr w:type="spellEnd"/>
      <w:r w:rsidRPr="001968E0">
        <w:rPr>
          <w:sz w:val="22"/>
          <w:szCs w:val="22"/>
        </w:rPr>
        <w:t>[</w:t>
      </w:r>
      <w:r w:rsidRPr="001968E0">
        <w:rPr>
          <w:sz w:val="22"/>
          <w:szCs w:val="22"/>
          <w:lang w:val="en-US"/>
        </w:rPr>
        <w:t>Si</w:t>
      </w:r>
      <w:r w:rsidRPr="001968E0">
        <w:rPr>
          <w:sz w:val="22"/>
          <w:szCs w:val="22"/>
          <w:vertAlign w:val="subscript"/>
        </w:rPr>
        <w:t>2</w:t>
      </w:r>
      <w:r w:rsidRPr="001968E0">
        <w:rPr>
          <w:sz w:val="22"/>
          <w:szCs w:val="22"/>
          <w:lang w:val="en-US"/>
        </w:rPr>
        <w:t>O</w:t>
      </w:r>
      <w:r w:rsidRPr="001968E0">
        <w:rPr>
          <w:sz w:val="22"/>
          <w:szCs w:val="22"/>
          <w:vertAlign w:val="subscript"/>
        </w:rPr>
        <w:t>6</w:t>
      </w:r>
      <w:r w:rsidRPr="001968E0">
        <w:rPr>
          <w:sz w:val="22"/>
          <w:szCs w:val="22"/>
        </w:rPr>
        <w:t xml:space="preserve">]. Занимает несколько особое положение среди группы пироксенов. Не образует с другими пироксенами изоморфных смесей. </w:t>
      </w:r>
    </w:p>
    <w:p w:rsidR="001968E0" w:rsidRPr="001968E0" w:rsidRDefault="001968E0" w:rsidP="001968E0">
      <w:pPr>
        <w:ind w:firstLine="708"/>
        <w:jc w:val="both"/>
        <w:rPr>
          <w:sz w:val="22"/>
          <w:szCs w:val="22"/>
        </w:rPr>
      </w:pPr>
      <w:r w:rsidRPr="001968E0">
        <w:rPr>
          <w:i/>
          <w:sz w:val="22"/>
          <w:szCs w:val="22"/>
        </w:rPr>
        <w:t>Химический состав</w:t>
      </w:r>
      <w:r w:rsidRPr="001968E0">
        <w:rPr>
          <w:sz w:val="22"/>
          <w:szCs w:val="22"/>
        </w:rPr>
        <w:t xml:space="preserve">. </w:t>
      </w:r>
      <w:r w:rsidRPr="001968E0">
        <w:rPr>
          <w:sz w:val="22"/>
          <w:szCs w:val="22"/>
          <w:lang w:val="en-US"/>
        </w:rPr>
        <w:t>Li</w:t>
      </w:r>
      <w:r w:rsidRPr="001968E0">
        <w:rPr>
          <w:sz w:val="22"/>
          <w:szCs w:val="22"/>
          <w:vertAlign w:val="subscript"/>
        </w:rPr>
        <w:t>2</w:t>
      </w:r>
      <w:r w:rsidRPr="001968E0">
        <w:rPr>
          <w:sz w:val="22"/>
          <w:szCs w:val="22"/>
          <w:lang w:val="en-US"/>
        </w:rPr>
        <w:t>O</w:t>
      </w:r>
      <w:r w:rsidRPr="001968E0">
        <w:rPr>
          <w:sz w:val="22"/>
          <w:szCs w:val="22"/>
        </w:rPr>
        <w:t xml:space="preserve"> 8,1%, </w:t>
      </w:r>
      <w:r w:rsidRPr="001968E0">
        <w:rPr>
          <w:sz w:val="22"/>
          <w:szCs w:val="22"/>
          <w:lang w:val="en-US"/>
        </w:rPr>
        <w:t>Al</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27,4%, </w:t>
      </w:r>
      <w:proofErr w:type="spellStart"/>
      <w:r w:rsidRPr="001968E0">
        <w:rPr>
          <w:sz w:val="22"/>
          <w:szCs w:val="22"/>
          <w:lang w:val="en-US"/>
        </w:rPr>
        <w:t>SiO</w:t>
      </w:r>
      <w:proofErr w:type="spellEnd"/>
      <w:r w:rsidRPr="001968E0">
        <w:rPr>
          <w:sz w:val="22"/>
          <w:szCs w:val="22"/>
          <w:vertAlign w:val="subscript"/>
        </w:rPr>
        <w:t>2</w:t>
      </w:r>
      <w:r w:rsidRPr="001968E0">
        <w:rPr>
          <w:sz w:val="22"/>
          <w:szCs w:val="22"/>
        </w:rPr>
        <w:t xml:space="preserve"> 64,5%.В виде примесей присутствует </w:t>
      </w:r>
      <w:r w:rsidRPr="001968E0">
        <w:rPr>
          <w:sz w:val="22"/>
          <w:szCs w:val="22"/>
          <w:lang w:val="en-US"/>
        </w:rPr>
        <w:t>Na</w:t>
      </w:r>
      <w:r w:rsidRPr="001968E0">
        <w:rPr>
          <w:sz w:val="22"/>
          <w:szCs w:val="22"/>
          <w:vertAlign w:val="subscript"/>
        </w:rPr>
        <w:t>2</w:t>
      </w:r>
      <w:r w:rsidRPr="001968E0">
        <w:rPr>
          <w:sz w:val="22"/>
          <w:szCs w:val="22"/>
          <w:lang w:val="en-US"/>
        </w:rPr>
        <w:t>O</w:t>
      </w:r>
      <w:r w:rsidRPr="001968E0">
        <w:rPr>
          <w:sz w:val="22"/>
          <w:szCs w:val="22"/>
        </w:rPr>
        <w:t xml:space="preserve">, в незначительных количествах </w:t>
      </w:r>
      <w:proofErr w:type="spellStart"/>
      <w:r w:rsidRPr="001968E0">
        <w:rPr>
          <w:sz w:val="22"/>
          <w:szCs w:val="22"/>
          <w:lang w:val="en-US"/>
        </w:rPr>
        <w:t>CaO</w:t>
      </w:r>
      <w:proofErr w:type="spellEnd"/>
      <w:r w:rsidRPr="001968E0">
        <w:rPr>
          <w:sz w:val="22"/>
          <w:szCs w:val="22"/>
        </w:rPr>
        <w:t xml:space="preserve">, </w:t>
      </w:r>
      <w:proofErr w:type="spellStart"/>
      <w:r w:rsidRPr="001968E0">
        <w:rPr>
          <w:sz w:val="22"/>
          <w:szCs w:val="22"/>
          <w:lang w:val="en-US"/>
        </w:rPr>
        <w:t>MgO</w:t>
      </w:r>
      <w:proofErr w:type="spellEnd"/>
      <w:r w:rsidRPr="001968E0">
        <w:rPr>
          <w:sz w:val="22"/>
          <w:szCs w:val="22"/>
        </w:rPr>
        <w:t xml:space="preserve">, изредка </w:t>
      </w:r>
      <w:r w:rsidRPr="001968E0">
        <w:rPr>
          <w:sz w:val="22"/>
          <w:szCs w:val="22"/>
          <w:lang w:val="en-US"/>
        </w:rPr>
        <w:t>Cr</w:t>
      </w:r>
      <w:r w:rsidRPr="001968E0">
        <w:rPr>
          <w:sz w:val="22"/>
          <w:szCs w:val="22"/>
          <w:vertAlign w:val="subscript"/>
        </w:rPr>
        <w:t>2</w:t>
      </w:r>
      <w:r w:rsidRPr="001968E0">
        <w:rPr>
          <w:sz w:val="22"/>
          <w:szCs w:val="22"/>
        </w:rPr>
        <w:t>О</w:t>
      </w:r>
      <w:r w:rsidRPr="001968E0">
        <w:rPr>
          <w:sz w:val="22"/>
          <w:szCs w:val="22"/>
          <w:vertAlign w:val="subscript"/>
        </w:rPr>
        <w:t>3</w:t>
      </w:r>
      <w:r w:rsidRPr="001968E0">
        <w:rPr>
          <w:sz w:val="22"/>
          <w:szCs w:val="22"/>
        </w:rPr>
        <w:t xml:space="preserve">. Некоторые разности содержат редкие земли, гелий иногда цезий. </w:t>
      </w:r>
      <w:r w:rsidRPr="001968E0">
        <w:rPr>
          <w:i/>
          <w:sz w:val="22"/>
          <w:szCs w:val="22"/>
        </w:rPr>
        <w:t>Сингония</w:t>
      </w:r>
      <w:r w:rsidRPr="001968E0">
        <w:rPr>
          <w:sz w:val="22"/>
          <w:szCs w:val="22"/>
        </w:rPr>
        <w:t xml:space="preserve"> моноклинная (</w:t>
      </w:r>
      <w:r w:rsidRPr="001968E0">
        <w:rPr>
          <w:sz w:val="22"/>
          <w:szCs w:val="22"/>
          <w:lang w:val="en-US"/>
        </w:rPr>
        <w:t>L</w:t>
      </w:r>
      <w:r w:rsidRPr="001968E0">
        <w:rPr>
          <w:sz w:val="22"/>
          <w:szCs w:val="22"/>
          <w:vertAlign w:val="superscript"/>
        </w:rPr>
        <w:t>2</w:t>
      </w:r>
      <w:r w:rsidRPr="001968E0">
        <w:rPr>
          <w:sz w:val="22"/>
          <w:szCs w:val="22"/>
          <w:lang w:val="en-US"/>
        </w:rPr>
        <w:t>PC</w:t>
      </w:r>
      <w:r w:rsidRPr="001968E0">
        <w:rPr>
          <w:sz w:val="22"/>
          <w:szCs w:val="22"/>
        </w:rPr>
        <w:t xml:space="preserve">). </w:t>
      </w:r>
      <w:r w:rsidRPr="001968E0">
        <w:rPr>
          <w:i/>
          <w:sz w:val="22"/>
          <w:szCs w:val="22"/>
        </w:rPr>
        <w:t>Морфология и облик кристаллов</w:t>
      </w:r>
      <w:r w:rsidRPr="001968E0">
        <w:rPr>
          <w:sz w:val="22"/>
          <w:szCs w:val="22"/>
        </w:rPr>
        <w:t xml:space="preserve">. Агрегаты пластинчато-шестоватые. В природе встречается в плотных скрытокристаллических массах. Кристаллы вытянутые, пластинчатые, крупные (иногда в длину до 16м.). </w:t>
      </w:r>
      <w:r w:rsidRPr="001968E0">
        <w:rPr>
          <w:i/>
          <w:sz w:val="22"/>
          <w:szCs w:val="22"/>
        </w:rPr>
        <w:t>Твердость</w:t>
      </w:r>
      <w:r w:rsidRPr="001968E0">
        <w:rPr>
          <w:sz w:val="22"/>
          <w:szCs w:val="22"/>
        </w:rPr>
        <w:t xml:space="preserve"> 6,5-7. </w:t>
      </w:r>
      <w:r w:rsidRPr="001968E0">
        <w:rPr>
          <w:i/>
          <w:sz w:val="22"/>
          <w:szCs w:val="22"/>
        </w:rPr>
        <w:t>Плотность</w:t>
      </w:r>
      <w:r w:rsidRPr="001968E0">
        <w:rPr>
          <w:sz w:val="22"/>
          <w:szCs w:val="22"/>
        </w:rPr>
        <w:t xml:space="preserve"> 3,13-3,20. </w:t>
      </w:r>
      <w:r w:rsidRPr="001968E0">
        <w:rPr>
          <w:i/>
          <w:sz w:val="22"/>
          <w:szCs w:val="22"/>
        </w:rPr>
        <w:t>Цвет</w:t>
      </w:r>
      <w:r w:rsidRPr="001968E0">
        <w:rPr>
          <w:sz w:val="22"/>
          <w:szCs w:val="22"/>
        </w:rPr>
        <w:t xml:space="preserve"> серовато-белый, </w:t>
      </w:r>
      <w:r w:rsidRPr="001968E0">
        <w:rPr>
          <w:sz w:val="22"/>
          <w:szCs w:val="22"/>
        </w:rPr>
        <w:lastRenderedPageBreak/>
        <w:t xml:space="preserve">нередко с зеленоватым оттенком, желтовато-зеленый, фиолетовый (кунцит). </w:t>
      </w:r>
      <w:r w:rsidRPr="001968E0">
        <w:rPr>
          <w:i/>
          <w:sz w:val="22"/>
          <w:szCs w:val="22"/>
        </w:rPr>
        <w:t xml:space="preserve">Черта </w:t>
      </w:r>
      <w:r w:rsidRPr="001968E0">
        <w:rPr>
          <w:sz w:val="22"/>
          <w:szCs w:val="22"/>
        </w:rPr>
        <w:t xml:space="preserve">бесцветная. </w:t>
      </w:r>
      <w:r w:rsidRPr="001968E0">
        <w:rPr>
          <w:i/>
          <w:sz w:val="22"/>
          <w:szCs w:val="22"/>
        </w:rPr>
        <w:t>Блеск</w:t>
      </w:r>
      <w:r w:rsidRPr="001968E0">
        <w:rPr>
          <w:sz w:val="22"/>
          <w:szCs w:val="22"/>
        </w:rPr>
        <w:t xml:space="preserve"> стеклянный. </w:t>
      </w:r>
      <w:r w:rsidRPr="001968E0">
        <w:rPr>
          <w:i/>
          <w:sz w:val="22"/>
          <w:szCs w:val="22"/>
        </w:rPr>
        <w:t>Спайность</w:t>
      </w:r>
      <w:r w:rsidRPr="001968E0">
        <w:rPr>
          <w:sz w:val="22"/>
          <w:szCs w:val="22"/>
        </w:rPr>
        <w:t xml:space="preserve"> совершенная. </w:t>
      </w:r>
      <w:r w:rsidRPr="001968E0">
        <w:rPr>
          <w:i/>
          <w:sz w:val="22"/>
          <w:szCs w:val="22"/>
        </w:rPr>
        <w:t>Излом</w:t>
      </w:r>
      <w:r w:rsidRPr="001968E0">
        <w:rPr>
          <w:sz w:val="22"/>
          <w:szCs w:val="22"/>
        </w:rPr>
        <w:t xml:space="preserve"> занозистый. </w:t>
      </w:r>
    </w:p>
    <w:p w:rsidR="001968E0" w:rsidRPr="001968E0" w:rsidRDefault="001968E0" w:rsidP="001968E0">
      <w:pPr>
        <w:ind w:firstLine="708"/>
        <w:jc w:val="both"/>
        <w:rPr>
          <w:sz w:val="22"/>
          <w:szCs w:val="22"/>
        </w:rPr>
      </w:pPr>
      <w:r w:rsidRPr="001968E0">
        <w:rPr>
          <w:i/>
          <w:sz w:val="22"/>
          <w:szCs w:val="22"/>
        </w:rPr>
        <w:t>Диагностические признаки</w:t>
      </w:r>
      <w:r w:rsidRPr="001968E0">
        <w:rPr>
          <w:sz w:val="22"/>
          <w:szCs w:val="22"/>
        </w:rPr>
        <w:t xml:space="preserve">. Образует дощатого вида крупные светлые кристаллы с совершенной спайностью. </w:t>
      </w:r>
      <w:proofErr w:type="gramStart"/>
      <w:r w:rsidRPr="001968E0">
        <w:rPr>
          <w:sz w:val="22"/>
          <w:szCs w:val="22"/>
        </w:rPr>
        <w:t>Внешне похож на полевой шпат, от которого отличается уплощенными кристаллами, занозистым изломом и парагенезисом.</w:t>
      </w:r>
      <w:proofErr w:type="gramEnd"/>
      <w:r w:rsidRPr="001968E0">
        <w:rPr>
          <w:sz w:val="22"/>
          <w:szCs w:val="22"/>
        </w:rPr>
        <w:t xml:space="preserve"> Для сподумена характерен наименьший из моноклинных пироксенов угол угасания. Перед паяльной трубкой вспучивается, временами окрашивая пламя в слабый красный цвет (</w:t>
      </w:r>
      <w:r w:rsidRPr="001968E0">
        <w:rPr>
          <w:sz w:val="22"/>
          <w:szCs w:val="22"/>
          <w:lang w:val="en-US"/>
        </w:rPr>
        <w:t>Li</w:t>
      </w:r>
      <w:r w:rsidRPr="001968E0">
        <w:rPr>
          <w:sz w:val="22"/>
          <w:szCs w:val="22"/>
        </w:rPr>
        <w:t xml:space="preserve">). Сплавляется в прозрачное стекло. После сплавления с </w:t>
      </w:r>
      <w:proofErr w:type="spellStart"/>
      <w:r w:rsidRPr="001968E0">
        <w:rPr>
          <w:sz w:val="22"/>
          <w:szCs w:val="22"/>
          <w:lang w:val="en-US"/>
        </w:rPr>
        <w:t>CaF</w:t>
      </w:r>
      <w:proofErr w:type="spellEnd"/>
      <w:r w:rsidRPr="001968E0">
        <w:rPr>
          <w:sz w:val="22"/>
          <w:szCs w:val="22"/>
          <w:vertAlign w:val="subscript"/>
        </w:rPr>
        <w:t>2</w:t>
      </w:r>
      <w:r w:rsidRPr="001968E0">
        <w:rPr>
          <w:sz w:val="22"/>
          <w:szCs w:val="22"/>
        </w:rPr>
        <w:t>+</w:t>
      </w:r>
      <w:r w:rsidRPr="001968E0">
        <w:rPr>
          <w:sz w:val="22"/>
          <w:szCs w:val="22"/>
          <w:lang w:val="en-US"/>
        </w:rPr>
        <w:t>KHSO</w:t>
      </w:r>
      <w:r w:rsidRPr="001968E0">
        <w:rPr>
          <w:sz w:val="22"/>
          <w:szCs w:val="22"/>
          <w:vertAlign w:val="subscript"/>
        </w:rPr>
        <w:t>4</w:t>
      </w:r>
      <w:r w:rsidRPr="001968E0">
        <w:rPr>
          <w:sz w:val="22"/>
          <w:szCs w:val="22"/>
        </w:rPr>
        <w:t xml:space="preserve"> окрашивает пламя в яркий красный цвет (</w:t>
      </w:r>
      <w:r w:rsidRPr="001968E0">
        <w:rPr>
          <w:sz w:val="22"/>
          <w:szCs w:val="22"/>
          <w:lang w:val="en-US"/>
        </w:rPr>
        <w:t>Li</w:t>
      </w:r>
      <w:r w:rsidRPr="001968E0">
        <w:rPr>
          <w:sz w:val="22"/>
          <w:szCs w:val="22"/>
        </w:rPr>
        <w:t xml:space="preserve">). В </w:t>
      </w:r>
      <w:proofErr w:type="spellStart"/>
      <w:r w:rsidRPr="001968E0">
        <w:rPr>
          <w:sz w:val="22"/>
          <w:szCs w:val="22"/>
          <w:lang w:val="en-US"/>
        </w:rPr>
        <w:t>HCl</w:t>
      </w:r>
      <w:proofErr w:type="spellEnd"/>
      <w:r w:rsidRPr="001968E0">
        <w:rPr>
          <w:sz w:val="22"/>
          <w:szCs w:val="22"/>
        </w:rPr>
        <w:t xml:space="preserve"> не растворяется.</w:t>
      </w:r>
    </w:p>
    <w:p w:rsidR="001968E0" w:rsidRPr="001968E0" w:rsidRDefault="001968E0" w:rsidP="001968E0">
      <w:pPr>
        <w:ind w:firstLine="708"/>
        <w:jc w:val="both"/>
        <w:rPr>
          <w:sz w:val="22"/>
          <w:szCs w:val="22"/>
        </w:rPr>
      </w:pPr>
      <w:r w:rsidRPr="001968E0">
        <w:rPr>
          <w:i/>
          <w:sz w:val="22"/>
          <w:szCs w:val="22"/>
        </w:rPr>
        <w:t>Происхождение и парагенезис</w:t>
      </w:r>
      <w:r w:rsidRPr="001968E0">
        <w:rPr>
          <w:sz w:val="22"/>
          <w:szCs w:val="22"/>
        </w:rPr>
        <w:t xml:space="preserve">. </w:t>
      </w:r>
      <w:proofErr w:type="gramStart"/>
      <w:r w:rsidRPr="001968E0">
        <w:rPr>
          <w:sz w:val="22"/>
          <w:szCs w:val="22"/>
        </w:rPr>
        <w:t>Пегматитовое</w:t>
      </w:r>
      <w:proofErr w:type="gramEnd"/>
      <w:r w:rsidRPr="001968E0">
        <w:rPr>
          <w:sz w:val="22"/>
          <w:szCs w:val="22"/>
        </w:rPr>
        <w:t xml:space="preserve">, нередко кристаллы сподумена ориентированы поперек жилы. </w:t>
      </w:r>
      <w:proofErr w:type="gramStart"/>
      <w:r w:rsidRPr="001968E0">
        <w:rPr>
          <w:sz w:val="22"/>
          <w:szCs w:val="22"/>
        </w:rPr>
        <w:t xml:space="preserve">Парагенезис: кварц, полевой шпат, </w:t>
      </w:r>
      <w:proofErr w:type="spellStart"/>
      <w:r w:rsidRPr="001968E0">
        <w:rPr>
          <w:sz w:val="22"/>
          <w:szCs w:val="22"/>
        </w:rPr>
        <w:t>клевеландит</w:t>
      </w:r>
      <w:proofErr w:type="spellEnd"/>
      <w:r w:rsidRPr="001968E0">
        <w:rPr>
          <w:sz w:val="22"/>
          <w:szCs w:val="22"/>
        </w:rPr>
        <w:t>, мусковит, лепидолит, полихромные и розовые турмалины, берилл, касситерит, танталит.</w:t>
      </w:r>
      <w:proofErr w:type="gramEnd"/>
      <w:r w:rsidRPr="001968E0">
        <w:rPr>
          <w:sz w:val="22"/>
          <w:szCs w:val="22"/>
        </w:rPr>
        <w:t xml:space="preserve"> Легко подвергается позднейшим изменениям. Под действием растворов, содержащих </w:t>
      </w:r>
      <w:r w:rsidRPr="001968E0">
        <w:rPr>
          <w:sz w:val="22"/>
          <w:szCs w:val="22"/>
          <w:lang w:val="en-US"/>
        </w:rPr>
        <w:t>Na</w:t>
      </w:r>
      <w:r w:rsidRPr="001968E0">
        <w:rPr>
          <w:sz w:val="22"/>
          <w:szCs w:val="22"/>
          <w:vertAlign w:val="subscript"/>
        </w:rPr>
        <w:t>2</w:t>
      </w:r>
      <w:r w:rsidRPr="001968E0">
        <w:rPr>
          <w:sz w:val="22"/>
          <w:szCs w:val="22"/>
          <w:lang w:val="en-US"/>
        </w:rPr>
        <w:t>O</w:t>
      </w:r>
      <w:r w:rsidRPr="001968E0">
        <w:rPr>
          <w:sz w:val="22"/>
          <w:szCs w:val="22"/>
        </w:rPr>
        <w:t xml:space="preserve">, разлагается с образованием альбита, серицита и </w:t>
      </w:r>
      <w:proofErr w:type="spellStart"/>
      <w:r w:rsidRPr="001968E0">
        <w:rPr>
          <w:sz w:val="22"/>
          <w:szCs w:val="22"/>
        </w:rPr>
        <w:t>эвкриптита</w:t>
      </w:r>
      <w:proofErr w:type="spellEnd"/>
      <w:r w:rsidRPr="001968E0">
        <w:rPr>
          <w:sz w:val="22"/>
          <w:szCs w:val="22"/>
        </w:rPr>
        <w:t xml:space="preserve">. </w:t>
      </w:r>
    </w:p>
    <w:p w:rsidR="001968E0" w:rsidRPr="001968E0" w:rsidRDefault="001968E0" w:rsidP="001968E0">
      <w:pPr>
        <w:ind w:firstLine="708"/>
        <w:jc w:val="both"/>
        <w:rPr>
          <w:sz w:val="22"/>
          <w:szCs w:val="22"/>
        </w:rPr>
      </w:pPr>
      <w:r w:rsidRPr="001968E0">
        <w:rPr>
          <w:i/>
          <w:sz w:val="22"/>
          <w:szCs w:val="22"/>
        </w:rPr>
        <w:t>Месторождения.</w:t>
      </w:r>
      <w:r w:rsidRPr="001968E0">
        <w:rPr>
          <w:sz w:val="22"/>
          <w:szCs w:val="22"/>
        </w:rPr>
        <w:t xml:space="preserve"> Восточный Казахстан (Юбилейное, Бакенное), Средняя Азия, Восточная Сибирь, США (</w:t>
      </w:r>
      <w:proofErr w:type="spellStart"/>
      <w:r w:rsidRPr="001968E0">
        <w:rPr>
          <w:sz w:val="22"/>
          <w:szCs w:val="22"/>
        </w:rPr>
        <w:t>Кийстон</w:t>
      </w:r>
      <w:proofErr w:type="spellEnd"/>
      <w:r w:rsidRPr="001968E0">
        <w:rPr>
          <w:sz w:val="22"/>
          <w:szCs w:val="22"/>
        </w:rPr>
        <w:t xml:space="preserve"> в Дакоте, гигантские кристаллы измененного сподумена до 16м в длину и около 1м в поперечнике, весом до 90т, Коннектикут), на Мадагаскаре, в Афганистане.</w:t>
      </w:r>
    </w:p>
    <w:p w:rsidR="001968E0" w:rsidRPr="001968E0" w:rsidRDefault="001968E0" w:rsidP="001968E0">
      <w:pPr>
        <w:ind w:firstLine="708"/>
        <w:jc w:val="both"/>
        <w:rPr>
          <w:sz w:val="22"/>
          <w:szCs w:val="22"/>
        </w:rPr>
      </w:pPr>
      <w:r w:rsidRPr="001968E0">
        <w:rPr>
          <w:i/>
          <w:sz w:val="22"/>
          <w:szCs w:val="22"/>
        </w:rPr>
        <w:t>Практическое значение</w:t>
      </w:r>
      <w:r w:rsidRPr="001968E0">
        <w:rPr>
          <w:sz w:val="22"/>
          <w:szCs w:val="22"/>
        </w:rPr>
        <w:t>. Важнейшая руда на литий. Добавка лития к алюминию и свинцу придает им твердость и устойчивость к коррозии. Литий употребляется также в сплавах и в виде различных препаратов в медицине и фотографии, пиротехнике, стеклоделии, рентгенографии и для других целей. Прозрачные красиво окрашенные разности сподумена применяются как драгоценные камни.</w:t>
      </w:r>
    </w:p>
    <w:p w:rsidR="001968E0" w:rsidRPr="001968E0" w:rsidRDefault="001968E0" w:rsidP="001968E0">
      <w:pPr>
        <w:ind w:firstLine="708"/>
        <w:jc w:val="both"/>
        <w:rPr>
          <w:sz w:val="22"/>
          <w:szCs w:val="22"/>
        </w:rPr>
      </w:pPr>
    </w:p>
    <w:p w:rsidR="001968E0" w:rsidRPr="001968E0" w:rsidRDefault="001968E0" w:rsidP="001968E0">
      <w:pPr>
        <w:ind w:firstLine="708"/>
        <w:jc w:val="both"/>
        <w:rPr>
          <w:sz w:val="22"/>
          <w:szCs w:val="22"/>
        </w:rPr>
      </w:pPr>
      <w:r w:rsidRPr="001968E0">
        <w:rPr>
          <w:sz w:val="22"/>
          <w:szCs w:val="22"/>
        </w:rPr>
        <w:t xml:space="preserve">10.1.2 </w:t>
      </w:r>
      <w:proofErr w:type="spellStart"/>
      <w:r w:rsidRPr="001968E0">
        <w:rPr>
          <w:sz w:val="22"/>
          <w:szCs w:val="22"/>
        </w:rPr>
        <w:t>Пироксеноиды</w:t>
      </w:r>
      <w:proofErr w:type="spellEnd"/>
    </w:p>
    <w:p w:rsidR="001968E0" w:rsidRPr="001968E0" w:rsidRDefault="001968E0" w:rsidP="001968E0">
      <w:pPr>
        <w:ind w:firstLine="708"/>
        <w:jc w:val="both"/>
        <w:rPr>
          <w:sz w:val="22"/>
          <w:szCs w:val="22"/>
          <w:vertAlign w:val="subscript"/>
        </w:rPr>
      </w:pPr>
      <w:r w:rsidRPr="001968E0">
        <w:rPr>
          <w:sz w:val="22"/>
          <w:szCs w:val="22"/>
        </w:rPr>
        <w:t>Относящиеся сюда минералы также имеют цепочечную структуру, но эти цепочки особого рода. В отличие от пироксенов, имеющих радикал [</w:t>
      </w:r>
      <w:r w:rsidRPr="001968E0">
        <w:rPr>
          <w:sz w:val="22"/>
          <w:szCs w:val="22"/>
          <w:lang w:val="en-US"/>
        </w:rPr>
        <w:t>Si</w:t>
      </w:r>
      <w:r w:rsidRPr="001968E0">
        <w:rPr>
          <w:sz w:val="22"/>
          <w:szCs w:val="22"/>
          <w:vertAlign w:val="subscript"/>
        </w:rPr>
        <w:t>2</w:t>
      </w:r>
      <w:r w:rsidRPr="001968E0">
        <w:rPr>
          <w:sz w:val="22"/>
          <w:szCs w:val="22"/>
          <w:lang w:val="en-US"/>
        </w:rPr>
        <w:t>O</w:t>
      </w:r>
      <w:r w:rsidRPr="001968E0">
        <w:rPr>
          <w:sz w:val="22"/>
          <w:szCs w:val="22"/>
          <w:vertAlign w:val="subscript"/>
        </w:rPr>
        <w:t>6</w:t>
      </w:r>
      <w:r w:rsidRPr="001968E0">
        <w:rPr>
          <w:sz w:val="22"/>
          <w:szCs w:val="22"/>
        </w:rPr>
        <w:t>]</w:t>
      </w:r>
      <w:r w:rsidRPr="001968E0">
        <w:rPr>
          <w:sz w:val="22"/>
          <w:szCs w:val="22"/>
          <w:vertAlign w:val="superscript"/>
        </w:rPr>
        <w:t>4-</w:t>
      </w:r>
      <w:r w:rsidRPr="001968E0">
        <w:rPr>
          <w:sz w:val="22"/>
          <w:szCs w:val="22"/>
        </w:rPr>
        <w:t xml:space="preserve">, к </w:t>
      </w:r>
      <w:proofErr w:type="spellStart"/>
      <w:r w:rsidRPr="001968E0">
        <w:rPr>
          <w:sz w:val="22"/>
          <w:szCs w:val="22"/>
        </w:rPr>
        <w:t>пироксенидам</w:t>
      </w:r>
      <w:proofErr w:type="spellEnd"/>
      <w:r w:rsidRPr="001968E0">
        <w:rPr>
          <w:sz w:val="22"/>
          <w:szCs w:val="22"/>
        </w:rPr>
        <w:t xml:space="preserve"> принадлежат минералы, характеризующиеся более сложными радикалами: [</w:t>
      </w:r>
      <w:r w:rsidRPr="001968E0">
        <w:rPr>
          <w:sz w:val="22"/>
          <w:szCs w:val="22"/>
          <w:lang w:val="en-US"/>
        </w:rPr>
        <w:t>Si</w:t>
      </w:r>
      <w:r w:rsidRPr="001968E0">
        <w:rPr>
          <w:sz w:val="22"/>
          <w:szCs w:val="22"/>
          <w:vertAlign w:val="subscript"/>
        </w:rPr>
        <w:t>3</w:t>
      </w:r>
      <w:r w:rsidRPr="001968E0">
        <w:rPr>
          <w:sz w:val="22"/>
          <w:szCs w:val="22"/>
          <w:lang w:val="en-US"/>
        </w:rPr>
        <w:t>O</w:t>
      </w:r>
      <w:r w:rsidRPr="001968E0">
        <w:rPr>
          <w:sz w:val="22"/>
          <w:szCs w:val="22"/>
          <w:vertAlign w:val="subscript"/>
        </w:rPr>
        <w:t>9</w:t>
      </w:r>
      <w:r w:rsidRPr="001968E0">
        <w:rPr>
          <w:sz w:val="22"/>
          <w:szCs w:val="22"/>
        </w:rPr>
        <w:t>]</w:t>
      </w:r>
      <w:r w:rsidRPr="001968E0">
        <w:rPr>
          <w:sz w:val="22"/>
          <w:szCs w:val="22"/>
          <w:vertAlign w:val="superscript"/>
        </w:rPr>
        <w:t>6-</w:t>
      </w:r>
      <w:r w:rsidRPr="001968E0">
        <w:rPr>
          <w:sz w:val="22"/>
          <w:szCs w:val="22"/>
        </w:rPr>
        <w:t xml:space="preserve"> и [</w:t>
      </w:r>
      <w:r w:rsidRPr="001968E0">
        <w:rPr>
          <w:sz w:val="22"/>
          <w:szCs w:val="22"/>
          <w:lang w:val="en-US"/>
        </w:rPr>
        <w:t>Si</w:t>
      </w:r>
      <w:r w:rsidRPr="001968E0">
        <w:rPr>
          <w:sz w:val="22"/>
          <w:szCs w:val="22"/>
          <w:vertAlign w:val="subscript"/>
        </w:rPr>
        <w:t>5</w:t>
      </w:r>
      <w:r w:rsidRPr="001968E0">
        <w:rPr>
          <w:sz w:val="22"/>
          <w:szCs w:val="22"/>
          <w:lang w:val="en-US"/>
        </w:rPr>
        <w:t>O</w:t>
      </w:r>
      <w:r w:rsidRPr="001968E0">
        <w:rPr>
          <w:sz w:val="22"/>
          <w:szCs w:val="22"/>
          <w:vertAlign w:val="subscript"/>
        </w:rPr>
        <w:t>15</w:t>
      </w:r>
      <w:r w:rsidRPr="001968E0">
        <w:rPr>
          <w:sz w:val="22"/>
          <w:szCs w:val="22"/>
        </w:rPr>
        <w:t>]</w:t>
      </w:r>
      <w:r w:rsidRPr="001968E0">
        <w:rPr>
          <w:sz w:val="22"/>
          <w:szCs w:val="22"/>
          <w:vertAlign w:val="superscript"/>
        </w:rPr>
        <w:t>10-</w:t>
      </w:r>
      <w:r w:rsidRPr="001968E0">
        <w:rPr>
          <w:sz w:val="22"/>
          <w:szCs w:val="22"/>
          <w:vertAlign w:val="subscript"/>
        </w:rPr>
        <w:t xml:space="preserve">. </w:t>
      </w:r>
    </w:p>
    <w:p w:rsidR="001968E0" w:rsidRPr="001968E0" w:rsidRDefault="001968E0" w:rsidP="001968E0">
      <w:pPr>
        <w:ind w:firstLine="708"/>
        <w:jc w:val="both"/>
        <w:rPr>
          <w:sz w:val="22"/>
          <w:szCs w:val="22"/>
        </w:rPr>
      </w:pPr>
      <w:proofErr w:type="spellStart"/>
      <w:r w:rsidRPr="001968E0">
        <w:rPr>
          <w:i/>
          <w:sz w:val="22"/>
          <w:szCs w:val="22"/>
        </w:rPr>
        <w:t>Волластонит</w:t>
      </w:r>
      <w:proofErr w:type="spellEnd"/>
      <w:r w:rsidRPr="001968E0">
        <w:rPr>
          <w:sz w:val="22"/>
          <w:szCs w:val="22"/>
        </w:rPr>
        <w:t xml:space="preserve"> – </w:t>
      </w:r>
      <w:proofErr w:type="spellStart"/>
      <w:r w:rsidRPr="001968E0">
        <w:rPr>
          <w:sz w:val="22"/>
          <w:szCs w:val="22"/>
          <w:lang w:val="en-US"/>
        </w:rPr>
        <w:t>Ca</w:t>
      </w:r>
      <w:proofErr w:type="spellEnd"/>
      <w:r w:rsidRPr="001968E0">
        <w:rPr>
          <w:sz w:val="22"/>
          <w:szCs w:val="22"/>
          <w:vertAlign w:val="subscript"/>
        </w:rPr>
        <w:t>3</w:t>
      </w:r>
      <w:r w:rsidRPr="001968E0">
        <w:rPr>
          <w:sz w:val="22"/>
          <w:szCs w:val="22"/>
        </w:rPr>
        <w:t>[</w:t>
      </w:r>
      <w:r w:rsidRPr="001968E0">
        <w:rPr>
          <w:sz w:val="22"/>
          <w:szCs w:val="22"/>
          <w:lang w:val="en-US"/>
        </w:rPr>
        <w:t>Si</w:t>
      </w:r>
      <w:r w:rsidRPr="001968E0">
        <w:rPr>
          <w:sz w:val="22"/>
          <w:szCs w:val="22"/>
          <w:vertAlign w:val="subscript"/>
        </w:rPr>
        <w:t>3</w:t>
      </w:r>
      <w:r w:rsidRPr="001968E0">
        <w:rPr>
          <w:sz w:val="22"/>
          <w:szCs w:val="22"/>
          <w:lang w:val="en-US"/>
        </w:rPr>
        <w:t>O</w:t>
      </w:r>
      <w:r w:rsidRPr="001968E0">
        <w:rPr>
          <w:sz w:val="22"/>
          <w:szCs w:val="22"/>
          <w:vertAlign w:val="subscript"/>
        </w:rPr>
        <w:t>9</w:t>
      </w:r>
      <w:r w:rsidRPr="001968E0">
        <w:rPr>
          <w:sz w:val="22"/>
          <w:szCs w:val="22"/>
        </w:rPr>
        <w:t xml:space="preserve">] (дощатый шпат). </w:t>
      </w:r>
      <w:proofErr w:type="gramStart"/>
      <w:r w:rsidRPr="001968E0">
        <w:rPr>
          <w:sz w:val="22"/>
          <w:szCs w:val="22"/>
        </w:rPr>
        <w:t>Назван</w:t>
      </w:r>
      <w:proofErr w:type="gramEnd"/>
      <w:r w:rsidRPr="001968E0">
        <w:rPr>
          <w:sz w:val="22"/>
          <w:szCs w:val="22"/>
        </w:rPr>
        <w:t xml:space="preserve"> по фамилии химика В. </w:t>
      </w:r>
      <w:proofErr w:type="spellStart"/>
      <w:r w:rsidRPr="001968E0">
        <w:rPr>
          <w:sz w:val="22"/>
          <w:szCs w:val="22"/>
        </w:rPr>
        <w:t>Волластона</w:t>
      </w:r>
      <w:proofErr w:type="spellEnd"/>
      <w:r w:rsidRPr="001968E0">
        <w:rPr>
          <w:sz w:val="22"/>
          <w:szCs w:val="22"/>
        </w:rPr>
        <w:t xml:space="preserve"> (1766-1828). </w:t>
      </w:r>
    </w:p>
    <w:p w:rsidR="001968E0" w:rsidRPr="001968E0" w:rsidRDefault="001968E0" w:rsidP="001968E0">
      <w:pPr>
        <w:ind w:firstLine="708"/>
        <w:jc w:val="both"/>
        <w:rPr>
          <w:sz w:val="22"/>
          <w:szCs w:val="22"/>
        </w:rPr>
      </w:pPr>
      <w:r w:rsidRPr="001968E0">
        <w:rPr>
          <w:i/>
          <w:sz w:val="22"/>
          <w:szCs w:val="22"/>
        </w:rPr>
        <w:t>Химический состав</w:t>
      </w:r>
      <w:r w:rsidRPr="001968E0">
        <w:rPr>
          <w:sz w:val="22"/>
          <w:szCs w:val="22"/>
        </w:rPr>
        <w:t xml:space="preserve">. </w:t>
      </w:r>
      <w:proofErr w:type="spellStart"/>
      <w:r w:rsidRPr="001968E0">
        <w:rPr>
          <w:sz w:val="22"/>
          <w:szCs w:val="22"/>
          <w:lang w:val="en-US"/>
        </w:rPr>
        <w:t>CaO</w:t>
      </w:r>
      <w:proofErr w:type="spellEnd"/>
      <w:r w:rsidRPr="001968E0">
        <w:rPr>
          <w:sz w:val="22"/>
          <w:szCs w:val="22"/>
        </w:rPr>
        <w:t xml:space="preserve"> 48</w:t>
      </w:r>
      <w:proofErr w:type="gramStart"/>
      <w:r w:rsidRPr="001968E0">
        <w:rPr>
          <w:sz w:val="22"/>
          <w:szCs w:val="22"/>
        </w:rPr>
        <w:t>,3</w:t>
      </w:r>
      <w:proofErr w:type="gramEnd"/>
      <w:r w:rsidRPr="001968E0">
        <w:rPr>
          <w:sz w:val="22"/>
          <w:szCs w:val="22"/>
        </w:rPr>
        <w:t xml:space="preserve">%, </w:t>
      </w:r>
      <w:proofErr w:type="spellStart"/>
      <w:r w:rsidRPr="001968E0">
        <w:rPr>
          <w:sz w:val="22"/>
          <w:szCs w:val="22"/>
          <w:lang w:val="en-US"/>
        </w:rPr>
        <w:t>SiO</w:t>
      </w:r>
      <w:proofErr w:type="spellEnd"/>
      <w:r w:rsidRPr="001968E0">
        <w:rPr>
          <w:sz w:val="22"/>
          <w:szCs w:val="22"/>
          <w:vertAlign w:val="subscript"/>
        </w:rPr>
        <w:t>2</w:t>
      </w:r>
      <w:r w:rsidRPr="001968E0">
        <w:rPr>
          <w:sz w:val="22"/>
          <w:szCs w:val="22"/>
        </w:rPr>
        <w:t xml:space="preserve"> 51,7%. Иногда обнаруживается </w:t>
      </w:r>
      <w:proofErr w:type="spellStart"/>
      <w:r w:rsidRPr="001968E0">
        <w:rPr>
          <w:sz w:val="22"/>
          <w:szCs w:val="22"/>
          <w:lang w:val="en-US"/>
        </w:rPr>
        <w:t>FeO</w:t>
      </w:r>
      <w:proofErr w:type="spellEnd"/>
      <w:r w:rsidRPr="001968E0">
        <w:rPr>
          <w:sz w:val="22"/>
          <w:szCs w:val="22"/>
        </w:rPr>
        <w:t xml:space="preserve"> (до 9%), в незначительных количествах устанавливаются также примеси </w:t>
      </w:r>
      <w:r w:rsidRPr="001968E0">
        <w:rPr>
          <w:sz w:val="22"/>
          <w:szCs w:val="22"/>
          <w:lang w:val="en-US"/>
        </w:rPr>
        <w:t>Na</w:t>
      </w:r>
      <w:r w:rsidRPr="001968E0">
        <w:rPr>
          <w:sz w:val="22"/>
          <w:szCs w:val="22"/>
        </w:rPr>
        <w:t>2</w:t>
      </w:r>
      <w:r w:rsidRPr="001968E0">
        <w:rPr>
          <w:sz w:val="22"/>
          <w:szCs w:val="22"/>
          <w:lang w:val="en-US"/>
        </w:rPr>
        <w:t>O</w:t>
      </w:r>
      <w:r w:rsidRPr="001968E0">
        <w:rPr>
          <w:sz w:val="22"/>
          <w:szCs w:val="22"/>
        </w:rPr>
        <w:t xml:space="preserve">, </w:t>
      </w:r>
      <w:proofErr w:type="spellStart"/>
      <w:r w:rsidRPr="001968E0">
        <w:rPr>
          <w:sz w:val="22"/>
          <w:szCs w:val="22"/>
          <w:lang w:val="en-US"/>
        </w:rPr>
        <w:t>MgO</w:t>
      </w:r>
      <w:proofErr w:type="spellEnd"/>
      <w:r w:rsidRPr="001968E0">
        <w:rPr>
          <w:sz w:val="22"/>
          <w:szCs w:val="22"/>
        </w:rPr>
        <w:t xml:space="preserve"> и </w:t>
      </w:r>
      <w:r w:rsidRPr="001968E0">
        <w:rPr>
          <w:sz w:val="22"/>
          <w:szCs w:val="22"/>
          <w:lang w:val="en-US"/>
        </w:rPr>
        <w:t>Al</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w:t>
      </w:r>
      <w:r w:rsidRPr="001968E0">
        <w:rPr>
          <w:i/>
          <w:sz w:val="22"/>
          <w:szCs w:val="22"/>
        </w:rPr>
        <w:t>Сингония</w:t>
      </w:r>
      <w:r w:rsidRPr="001968E0">
        <w:rPr>
          <w:sz w:val="22"/>
          <w:szCs w:val="22"/>
        </w:rPr>
        <w:t xml:space="preserve"> триклинная (С). </w:t>
      </w:r>
      <w:r w:rsidRPr="001968E0">
        <w:rPr>
          <w:i/>
          <w:sz w:val="22"/>
          <w:szCs w:val="22"/>
        </w:rPr>
        <w:t>Морфология и</w:t>
      </w:r>
      <w:r w:rsidRPr="001968E0">
        <w:rPr>
          <w:sz w:val="22"/>
          <w:szCs w:val="22"/>
        </w:rPr>
        <w:t xml:space="preserve"> </w:t>
      </w:r>
      <w:r w:rsidRPr="001968E0">
        <w:rPr>
          <w:i/>
          <w:sz w:val="22"/>
          <w:szCs w:val="22"/>
        </w:rPr>
        <w:t>облик кристаллов</w:t>
      </w:r>
      <w:r w:rsidRPr="001968E0">
        <w:rPr>
          <w:sz w:val="22"/>
          <w:szCs w:val="22"/>
        </w:rPr>
        <w:t xml:space="preserve">. Агрегаты листоватые, </w:t>
      </w:r>
      <w:proofErr w:type="spellStart"/>
      <w:r w:rsidRPr="001968E0">
        <w:rPr>
          <w:sz w:val="22"/>
          <w:szCs w:val="22"/>
        </w:rPr>
        <w:t>радиальнолучистые</w:t>
      </w:r>
      <w:proofErr w:type="spellEnd"/>
      <w:r w:rsidRPr="001968E0">
        <w:rPr>
          <w:sz w:val="22"/>
          <w:szCs w:val="22"/>
        </w:rPr>
        <w:t xml:space="preserve">, шестоватые, скорлуповатые, реже волокнистые, с параллельным и сетчатым расположением отдельных волокон. Кристаллы таблитчатые, нередко удлиненные, с совершенной спайностью в одном направлении. </w:t>
      </w:r>
      <w:r w:rsidRPr="001968E0">
        <w:rPr>
          <w:i/>
          <w:sz w:val="22"/>
          <w:szCs w:val="22"/>
        </w:rPr>
        <w:t>Твердость</w:t>
      </w:r>
      <w:r w:rsidRPr="001968E0">
        <w:rPr>
          <w:sz w:val="22"/>
          <w:szCs w:val="22"/>
        </w:rPr>
        <w:t xml:space="preserve"> 4,5-5. </w:t>
      </w:r>
      <w:r w:rsidRPr="001968E0">
        <w:rPr>
          <w:i/>
          <w:sz w:val="22"/>
          <w:szCs w:val="22"/>
        </w:rPr>
        <w:t>Плотность</w:t>
      </w:r>
      <w:r w:rsidRPr="001968E0">
        <w:rPr>
          <w:sz w:val="22"/>
          <w:szCs w:val="22"/>
        </w:rPr>
        <w:t xml:space="preserve"> 2,78-2,91. </w:t>
      </w:r>
      <w:r w:rsidRPr="001968E0">
        <w:rPr>
          <w:i/>
          <w:sz w:val="22"/>
          <w:szCs w:val="22"/>
        </w:rPr>
        <w:t>Цвет</w:t>
      </w:r>
      <w:r w:rsidRPr="001968E0">
        <w:rPr>
          <w:sz w:val="22"/>
          <w:szCs w:val="22"/>
        </w:rPr>
        <w:t xml:space="preserve"> </w:t>
      </w:r>
      <w:proofErr w:type="spellStart"/>
      <w:r w:rsidRPr="001968E0">
        <w:rPr>
          <w:sz w:val="22"/>
          <w:szCs w:val="22"/>
        </w:rPr>
        <w:t>волластонита</w:t>
      </w:r>
      <w:proofErr w:type="spellEnd"/>
      <w:r w:rsidRPr="001968E0">
        <w:rPr>
          <w:sz w:val="22"/>
          <w:szCs w:val="22"/>
        </w:rPr>
        <w:t xml:space="preserve"> белый с сероватым или красноватым оттенком, реже мясо-красный. </w:t>
      </w:r>
      <w:r w:rsidRPr="001968E0">
        <w:rPr>
          <w:i/>
          <w:sz w:val="22"/>
          <w:szCs w:val="22"/>
        </w:rPr>
        <w:t>Черта</w:t>
      </w:r>
      <w:r w:rsidRPr="001968E0">
        <w:rPr>
          <w:sz w:val="22"/>
          <w:szCs w:val="22"/>
        </w:rPr>
        <w:t xml:space="preserve"> бесцветная. </w:t>
      </w:r>
      <w:r w:rsidRPr="001968E0">
        <w:rPr>
          <w:i/>
          <w:sz w:val="22"/>
          <w:szCs w:val="22"/>
        </w:rPr>
        <w:t>Блеск</w:t>
      </w:r>
      <w:r w:rsidRPr="001968E0">
        <w:rPr>
          <w:sz w:val="22"/>
          <w:szCs w:val="22"/>
        </w:rPr>
        <w:t xml:space="preserve"> стеклянный, на плоскостях спайности иногда с перламутровым отливом. </w:t>
      </w:r>
      <w:r w:rsidRPr="001968E0">
        <w:rPr>
          <w:i/>
          <w:sz w:val="22"/>
          <w:szCs w:val="22"/>
        </w:rPr>
        <w:t>Спайность</w:t>
      </w:r>
      <w:r w:rsidRPr="001968E0">
        <w:rPr>
          <w:sz w:val="22"/>
          <w:szCs w:val="22"/>
        </w:rPr>
        <w:t xml:space="preserve"> по{100} совершенная и по {001} средняя с углом 74</w:t>
      </w:r>
      <w:r w:rsidRPr="001968E0">
        <w:rPr>
          <w:sz w:val="22"/>
          <w:szCs w:val="22"/>
          <w:vertAlign w:val="superscript"/>
        </w:rPr>
        <w:t>0</w:t>
      </w:r>
      <w:r w:rsidRPr="001968E0">
        <w:rPr>
          <w:sz w:val="22"/>
          <w:szCs w:val="22"/>
        </w:rPr>
        <w:t xml:space="preserve">, по другим направлениям несовершенная. </w:t>
      </w:r>
      <w:r w:rsidRPr="001968E0">
        <w:rPr>
          <w:i/>
          <w:sz w:val="22"/>
          <w:szCs w:val="22"/>
        </w:rPr>
        <w:t xml:space="preserve">Излом </w:t>
      </w:r>
      <w:r w:rsidRPr="001968E0">
        <w:rPr>
          <w:sz w:val="22"/>
          <w:szCs w:val="22"/>
        </w:rPr>
        <w:t xml:space="preserve">неровный, занозистый. </w:t>
      </w:r>
      <w:r w:rsidRPr="001968E0">
        <w:rPr>
          <w:i/>
          <w:sz w:val="22"/>
          <w:szCs w:val="22"/>
        </w:rPr>
        <w:t>Диагностические признаки</w:t>
      </w:r>
      <w:r w:rsidRPr="001968E0">
        <w:rPr>
          <w:sz w:val="22"/>
          <w:szCs w:val="22"/>
        </w:rPr>
        <w:t xml:space="preserve">. По белому или сероватому цвету, </w:t>
      </w:r>
      <w:proofErr w:type="spellStart"/>
      <w:r w:rsidRPr="001968E0">
        <w:rPr>
          <w:sz w:val="22"/>
          <w:szCs w:val="22"/>
        </w:rPr>
        <w:t>радиальношестоватым</w:t>
      </w:r>
      <w:proofErr w:type="spellEnd"/>
      <w:r w:rsidRPr="001968E0">
        <w:rPr>
          <w:sz w:val="22"/>
          <w:szCs w:val="22"/>
        </w:rPr>
        <w:t xml:space="preserve"> агрегатам, спайности и по парагенезису с другими минералами контактово-метасоматического происхождения (гранатами, диопсидом и др.). Типичный минерал для контактов с известняками. Перед паяльной трубкой сплавляется с трудом. В </w:t>
      </w:r>
      <w:proofErr w:type="spellStart"/>
      <w:r w:rsidRPr="001968E0">
        <w:rPr>
          <w:sz w:val="22"/>
          <w:szCs w:val="22"/>
          <w:lang w:val="en-US"/>
        </w:rPr>
        <w:t>HCl</w:t>
      </w:r>
      <w:proofErr w:type="spellEnd"/>
      <w:r w:rsidRPr="001968E0">
        <w:rPr>
          <w:sz w:val="22"/>
          <w:szCs w:val="22"/>
        </w:rPr>
        <w:t xml:space="preserve"> разлагается с выделением студенистого кремнезема. </w:t>
      </w:r>
    </w:p>
    <w:p w:rsidR="001968E0" w:rsidRPr="001968E0" w:rsidRDefault="001968E0" w:rsidP="001968E0">
      <w:pPr>
        <w:ind w:firstLine="708"/>
        <w:jc w:val="both"/>
        <w:rPr>
          <w:sz w:val="22"/>
          <w:szCs w:val="22"/>
        </w:rPr>
      </w:pPr>
      <w:r w:rsidRPr="001968E0">
        <w:rPr>
          <w:i/>
          <w:sz w:val="22"/>
          <w:szCs w:val="22"/>
        </w:rPr>
        <w:t>Происхождение и парагенезис</w:t>
      </w:r>
      <w:r w:rsidRPr="001968E0">
        <w:rPr>
          <w:sz w:val="22"/>
          <w:szCs w:val="22"/>
        </w:rPr>
        <w:t xml:space="preserve">. </w:t>
      </w:r>
      <w:proofErr w:type="gramStart"/>
      <w:r w:rsidRPr="001968E0">
        <w:rPr>
          <w:sz w:val="22"/>
          <w:szCs w:val="22"/>
        </w:rPr>
        <w:t>Характерен</w:t>
      </w:r>
      <w:proofErr w:type="gramEnd"/>
      <w:r w:rsidRPr="001968E0">
        <w:rPr>
          <w:sz w:val="22"/>
          <w:szCs w:val="22"/>
        </w:rPr>
        <w:t xml:space="preserve"> для контактов магматических пород и кварцевых жил с </w:t>
      </w:r>
      <w:proofErr w:type="spellStart"/>
      <w:r w:rsidRPr="001968E0">
        <w:rPr>
          <w:sz w:val="22"/>
          <w:szCs w:val="22"/>
        </w:rPr>
        <w:t>мраморизованными</w:t>
      </w:r>
      <w:proofErr w:type="spellEnd"/>
      <w:r w:rsidRPr="001968E0">
        <w:rPr>
          <w:sz w:val="22"/>
          <w:szCs w:val="22"/>
        </w:rPr>
        <w:t xml:space="preserve"> известняками, причем располагается непосредственно в самом контакте. Находится в экзоконтактовых зонах скарнов совместно с кварцем, гранатом, диопсидом, везувианом, кальцитом, эпидотом и </w:t>
      </w:r>
      <w:proofErr w:type="spellStart"/>
      <w:r w:rsidRPr="001968E0">
        <w:rPr>
          <w:sz w:val="22"/>
          <w:szCs w:val="22"/>
        </w:rPr>
        <w:t>геденбергитом</w:t>
      </w:r>
      <w:proofErr w:type="spellEnd"/>
      <w:r w:rsidRPr="001968E0">
        <w:rPr>
          <w:sz w:val="22"/>
          <w:szCs w:val="22"/>
        </w:rPr>
        <w:t xml:space="preserve">. </w:t>
      </w:r>
      <w:proofErr w:type="gramStart"/>
      <w:r w:rsidRPr="001968E0">
        <w:rPr>
          <w:sz w:val="22"/>
          <w:szCs w:val="22"/>
        </w:rPr>
        <w:t xml:space="preserve">Очень похож на тремолит. </w:t>
      </w:r>
      <w:proofErr w:type="gramEnd"/>
    </w:p>
    <w:p w:rsidR="001968E0" w:rsidRPr="001968E0" w:rsidRDefault="001968E0" w:rsidP="001968E0">
      <w:pPr>
        <w:ind w:firstLine="708"/>
        <w:jc w:val="both"/>
        <w:rPr>
          <w:sz w:val="22"/>
          <w:szCs w:val="22"/>
        </w:rPr>
      </w:pPr>
      <w:r w:rsidRPr="001968E0">
        <w:rPr>
          <w:i/>
          <w:sz w:val="22"/>
          <w:szCs w:val="22"/>
        </w:rPr>
        <w:t>Месторождения</w:t>
      </w:r>
      <w:r w:rsidRPr="001968E0">
        <w:rPr>
          <w:sz w:val="22"/>
          <w:szCs w:val="22"/>
        </w:rPr>
        <w:t xml:space="preserve">. Минерал довольно распространенный, известен в </w:t>
      </w:r>
      <w:proofErr w:type="spellStart"/>
      <w:r w:rsidRPr="001968E0">
        <w:rPr>
          <w:sz w:val="22"/>
          <w:szCs w:val="22"/>
        </w:rPr>
        <w:t>скарновых</w:t>
      </w:r>
      <w:proofErr w:type="spellEnd"/>
      <w:r w:rsidRPr="001968E0">
        <w:rPr>
          <w:sz w:val="22"/>
          <w:szCs w:val="22"/>
        </w:rPr>
        <w:t xml:space="preserve"> месторождениях Дальнего Востока, Хакассии, Урала и Средней Азии. Заслуживает особого </w:t>
      </w:r>
      <w:proofErr w:type="gramStart"/>
      <w:r w:rsidRPr="001968E0">
        <w:rPr>
          <w:sz w:val="22"/>
          <w:szCs w:val="22"/>
        </w:rPr>
        <w:t>внимания</w:t>
      </w:r>
      <w:proofErr w:type="gramEnd"/>
      <w:r w:rsidRPr="001968E0">
        <w:rPr>
          <w:sz w:val="22"/>
          <w:szCs w:val="22"/>
        </w:rPr>
        <w:t xml:space="preserve"> исключительно редко встречающиеся огромные массы (в несколько тысяч кубических метров) </w:t>
      </w:r>
      <w:proofErr w:type="spellStart"/>
      <w:r w:rsidRPr="001968E0">
        <w:rPr>
          <w:sz w:val="22"/>
          <w:szCs w:val="22"/>
        </w:rPr>
        <w:t>волластонита</w:t>
      </w:r>
      <w:proofErr w:type="spellEnd"/>
      <w:r w:rsidRPr="001968E0">
        <w:rPr>
          <w:sz w:val="22"/>
          <w:szCs w:val="22"/>
        </w:rPr>
        <w:t xml:space="preserve"> близ Санта-Фе в Мексике. </w:t>
      </w:r>
    </w:p>
    <w:p w:rsidR="001968E0" w:rsidRPr="001968E0" w:rsidRDefault="001968E0" w:rsidP="001968E0">
      <w:pPr>
        <w:ind w:firstLine="708"/>
        <w:jc w:val="both"/>
        <w:rPr>
          <w:sz w:val="22"/>
          <w:szCs w:val="22"/>
        </w:rPr>
      </w:pPr>
      <w:r w:rsidRPr="001968E0">
        <w:rPr>
          <w:i/>
          <w:sz w:val="22"/>
          <w:szCs w:val="22"/>
        </w:rPr>
        <w:t>Практическое значение</w:t>
      </w:r>
      <w:r w:rsidRPr="001968E0">
        <w:rPr>
          <w:sz w:val="22"/>
          <w:szCs w:val="22"/>
        </w:rPr>
        <w:t xml:space="preserve">. </w:t>
      </w:r>
      <w:proofErr w:type="spellStart"/>
      <w:r w:rsidRPr="001968E0">
        <w:rPr>
          <w:sz w:val="22"/>
          <w:szCs w:val="22"/>
        </w:rPr>
        <w:t>Волластонитовые</w:t>
      </w:r>
      <w:proofErr w:type="spellEnd"/>
      <w:r w:rsidRPr="001968E0">
        <w:rPr>
          <w:sz w:val="22"/>
          <w:szCs w:val="22"/>
        </w:rPr>
        <w:t xml:space="preserve"> горные породы используются для изготовления «горной шерсти» белого цвета, большой прочности и значительной длины волокна. Плавка производится в электропечах.</w:t>
      </w:r>
    </w:p>
    <w:p w:rsidR="001968E0" w:rsidRPr="001968E0" w:rsidRDefault="001968E0" w:rsidP="001968E0">
      <w:pPr>
        <w:ind w:firstLine="708"/>
        <w:jc w:val="both"/>
        <w:rPr>
          <w:sz w:val="22"/>
          <w:szCs w:val="22"/>
        </w:rPr>
      </w:pPr>
    </w:p>
    <w:p w:rsidR="001968E0" w:rsidRPr="001968E0" w:rsidRDefault="001968E0" w:rsidP="001968E0">
      <w:pPr>
        <w:ind w:firstLine="708"/>
        <w:jc w:val="both"/>
        <w:rPr>
          <w:sz w:val="22"/>
          <w:szCs w:val="22"/>
        </w:rPr>
      </w:pPr>
      <w:r w:rsidRPr="001968E0">
        <w:rPr>
          <w:i/>
          <w:sz w:val="22"/>
          <w:szCs w:val="22"/>
        </w:rPr>
        <w:t>Родонит</w:t>
      </w:r>
      <w:r w:rsidRPr="001968E0">
        <w:rPr>
          <w:sz w:val="22"/>
          <w:szCs w:val="22"/>
        </w:rPr>
        <w:t xml:space="preserve"> – (орлец) </w:t>
      </w:r>
      <w:proofErr w:type="spellStart"/>
      <w:r w:rsidRPr="001968E0">
        <w:rPr>
          <w:sz w:val="22"/>
          <w:szCs w:val="22"/>
        </w:rPr>
        <w:t>Са</w:t>
      </w:r>
      <w:r w:rsidRPr="001968E0">
        <w:rPr>
          <w:sz w:val="22"/>
          <w:szCs w:val="22"/>
          <w:lang w:val="en-US"/>
        </w:rPr>
        <w:t>Mn</w:t>
      </w:r>
      <w:proofErr w:type="spellEnd"/>
      <w:r w:rsidRPr="001968E0">
        <w:rPr>
          <w:sz w:val="22"/>
          <w:szCs w:val="22"/>
          <w:vertAlign w:val="subscript"/>
        </w:rPr>
        <w:t>4</w:t>
      </w:r>
      <w:r w:rsidRPr="001968E0">
        <w:rPr>
          <w:sz w:val="22"/>
          <w:szCs w:val="22"/>
        </w:rPr>
        <w:t>[</w:t>
      </w:r>
      <w:r w:rsidRPr="001968E0">
        <w:rPr>
          <w:sz w:val="22"/>
          <w:szCs w:val="22"/>
          <w:lang w:val="en-US"/>
        </w:rPr>
        <w:t>Si</w:t>
      </w:r>
      <w:r w:rsidRPr="001968E0">
        <w:rPr>
          <w:sz w:val="22"/>
          <w:szCs w:val="22"/>
          <w:vertAlign w:val="subscript"/>
        </w:rPr>
        <w:t>5</w:t>
      </w:r>
      <w:r w:rsidRPr="001968E0">
        <w:rPr>
          <w:sz w:val="22"/>
          <w:szCs w:val="22"/>
          <w:lang w:val="en-US"/>
        </w:rPr>
        <w:t>O</w:t>
      </w:r>
      <w:r w:rsidRPr="001968E0">
        <w:rPr>
          <w:sz w:val="22"/>
          <w:szCs w:val="22"/>
          <w:vertAlign w:val="subscript"/>
        </w:rPr>
        <w:t>15</w:t>
      </w:r>
      <w:r w:rsidRPr="001968E0">
        <w:rPr>
          <w:sz w:val="22"/>
          <w:szCs w:val="22"/>
        </w:rPr>
        <w:t xml:space="preserve">]. Название происходит от </w:t>
      </w:r>
      <w:proofErr w:type="gramStart"/>
      <w:r w:rsidRPr="001968E0">
        <w:rPr>
          <w:sz w:val="22"/>
          <w:szCs w:val="22"/>
        </w:rPr>
        <w:t>греческого</w:t>
      </w:r>
      <w:proofErr w:type="gramEnd"/>
      <w:r w:rsidRPr="001968E0">
        <w:rPr>
          <w:sz w:val="22"/>
          <w:szCs w:val="22"/>
        </w:rPr>
        <w:t xml:space="preserve"> «</w:t>
      </w:r>
      <w:proofErr w:type="spellStart"/>
      <w:r w:rsidRPr="001968E0">
        <w:rPr>
          <w:sz w:val="22"/>
          <w:szCs w:val="22"/>
        </w:rPr>
        <w:t>родон</w:t>
      </w:r>
      <w:proofErr w:type="spellEnd"/>
      <w:r w:rsidRPr="001968E0">
        <w:rPr>
          <w:sz w:val="22"/>
          <w:szCs w:val="22"/>
        </w:rPr>
        <w:t xml:space="preserve">» - розовый. </w:t>
      </w:r>
    </w:p>
    <w:p w:rsidR="001968E0" w:rsidRPr="001968E0" w:rsidRDefault="001968E0" w:rsidP="001968E0">
      <w:pPr>
        <w:ind w:firstLine="708"/>
        <w:jc w:val="both"/>
        <w:rPr>
          <w:sz w:val="22"/>
          <w:szCs w:val="22"/>
        </w:rPr>
      </w:pPr>
      <w:r w:rsidRPr="001968E0">
        <w:rPr>
          <w:i/>
          <w:sz w:val="22"/>
          <w:szCs w:val="22"/>
        </w:rPr>
        <w:t>Химический состав</w:t>
      </w:r>
      <w:r w:rsidRPr="001968E0">
        <w:rPr>
          <w:sz w:val="22"/>
          <w:szCs w:val="22"/>
        </w:rPr>
        <w:t xml:space="preserve">. </w:t>
      </w:r>
      <w:proofErr w:type="spellStart"/>
      <w:r w:rsidRPr="001968E0">
        <w:rPr>
          <w:sz w:val="22"/>
          <w:szCs w:val="22"/>
          <w:lang w:val="en-US"/>
        </w:rPr>
        <w:t>MnO</w:t>
      </w:r>
      <w:proofErr w:type="spellEnd"/>
      <w:r w:rsidRPr="001968E0">
        <w:rPr>
          <w:sz w:val="22"/>
          <w:szCs w:val="22"/>
        </w:rPr>
        <w:t xml:space="preserve"> 46</w:t>
      </w:r>
      <w:proofErr w:type="gramStart"/>
      <w:r w:rsidRPr="001968E0">
        <w:rPr>
          <w:sz w:val="22"/>
          <w:szCs w:val="22"/>
        </w:rPr>
        <w:t>,0</w:t>
      </w:r>
      <w:proofErr w:type="gramEnd"/>
      <w:r w:rsidRPr="001968E0">
        <w:rPr>
          <w:sz w:val="22"/>
          <w:szCs w:val="22"/>
        </w:rPr>
        <w:t xml:space="preserve">-30,0%, </w:t>
      </w:r>
      <w:proofErr w:type="spellStart"/>
      <w:r w:rsidRPr="001968E0">
        <w:rPr>
          <w:sz w:val="22"/>
          <w:szCs w:val="22"/>
          <w:lang w:val="en-US"/>
        </w:rPr>
        <w:t>FeO</w:t>
      </w:r>
      <w:proofErr w:type="spellEnd"/>
      <w:r w:rsidRPr="001968E0">
        <w:rPr>
          <w:sz w:val="22"/>
          <w:szCs w:val="22"/>
        </w:rPr>
        <w:t xml:space="preserve"> 2-12%, </w:t>
      </w:r>
      <w:proofErr w:type="spellStart"/>
      <w:r w:rsidRPr="001968E0">
        <w:rPr>
          <w:sz w:val="22"/>
          <w:szCs w:val="22"/>
          <w:lang w:val="en-US"/>
        </w:rPr>
        <w:t>CaO</w:t>
      </w:r>
      <w:proofErr w:type="spellEnd"/>
      <w:r w:rsidRPr="001968E0">
        <w:rPr>
          <w:sz w:val="22"/>
          <w:szCs w:val="22"/>
        </w:rPr>
        <w:t xml:space="preserve"> 4-6,5%, </w:t>
      </w:r>
      <w:proofErr w:type="spellStart"/>
      <w:r w:rsidRPr="001968E0">
        <w:rPr>
          <w:sz w:val="22"/>
          <w:szCs w:val="22"/>
          <w:lang w:val="en-US"/>
        </w:rPr>
        <w:t>SiO</w:t>
      </w:r>
      <w:proofErr w:type="spellEnd"/>
      <w:r w:rsidRPr="001968E0">
        <w:rPr>
          <w:sz w:val="22"/>
          <w:szCs w:val="22"/>
          <w:vertAlign w:val="subscript"/>
        </w:rPr>
        <w:t>2</w:t>
      </w:r>
      <w:r w:rsidRPr="001968E0">
        <w:rPr>
          <w:sz w:val="22"/>
          <w:szCs w:val="22"/>
        </w:rPr>
        <w:t xml:space="preserve"> 45-48%. В виде примесей присутствует, в очень небольших количествах </w:t>
      </w:r>
      <w:r w:rsidRPr="001968E0">
        <w:rPr>
          <w:sz w:val="22"/>
          <w:szCs w:val="22"/>
          <w:lang w:val="en-US"/>
        </w:rPr>
        <w:t>Al</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w:t>
      </w:r>
      <w:r w:rsidRPr="001968E0">
        <w:rPr>
          <w:i/>
          <w:sz w:val="22"/>
          <w:szCs w:val="22"/>
        </w:rPr>
        <w:t>Сингония</w:t>
      </w:r>
      <w:r w:rsidRPr="001968E0">
        <w:rPr>
          <w:sz w:val="22"/>
          <w:szCs w:val="22"/>
        </w:rPr>
        <w:t xml:space="preserve"> триклинная (С). </w:t>
      </w:r>
      <w:r w:rsidRPr="001968E0">
        <w:rPr>
          <w:i/>
          <w:sz w:val="22"/>
          <w:szCs w:val="22"/>
        </w:rPr>
        <w:t>Морфология и облик кристаллов</w:t>
      </w:r>
      <w:r w:rsidRPr="001968E0">
        <w:rPr>
          <w:sz w:val="22"/>
          <w:szCs w:val="22"/>
        </w:rPr>
        <w:t xml:space="preserve">. В природе встречается в </w:t>
      </w:r>
      <w:proofErr w:type="spellStart"/>
      <w:r w:rsidRPr="001968E0">
        <w:rPr>
          <w:sz w:val="22"/>
          <w:szCs w:val="22"/>
        </w:rPr>
        <w:t>видее</w:t>
      </w:r>
      <w:proofErr w:type="spellEnd"/>
      <w:r w:rsidRPr="001968E0">
        <w:rPr>
          <w:sz w:val="22"/>
          <w:szCs w:val="22"/>
        </w:rPr>
        <w:t xml:space="preserve"> сплошных плотных или зернистых масс. Редко встречающиеся кристаллы обычно плохо образованы, с шероховатыми гранями и закругленными ребрами. Чаще всего они наблюдаются в виде таблитчатой, изометрической, реже призматической формы. </w:t>
      </w:r>
      <w:r w:rsidRPr="001968E0">
        <w:rPr>
          <w:i/>
          <w:sz w:val="22"/>
          <w:szCs w:val="22"/>
        </w:rPr>
        <w:t>Твердость</w:t>
      </w:r>
      <w:r w:rsidRPr="001968E0">
        <w:rPr>
          <w:sz w:val="22"/>
          <w:szCs w:val="22"/>
        </w:rPr>
        <w:t xml:space="preserve"> 5-5,5. </w:t>
      </w:r>
      <w:r w:rsidRPr="001968E0">
        <w:rPr>
          <w:i/>
          <w:sz w:val="22"/>
          <w:szCs w:val="22"/>
        </w:rPr>
        <w:t>Плотность</w:t>
      </w:r>
      <w:r w:rsidRPr="001968E0">
        <w:rPr>
          <w:sz w:val="22"/>
          <w:szCs w:val="22"/>
        </w:rPr>
        <w:t xml:space="preserve"> 3,40-3,75. </w:t>
      </w:r>
      <w:r w:rsidRPr="001968E0">
        <w:rPr>
          <w:i/>
          <w:sz w:val="22"/>
          <w:szCs w:val="22"/>
        </w:rPr>
        <w:t>Цвет</w:t>
      </w:r>
      <w:r w:rsidRPr="001968E0">
        <w:rPr>
          <w:sz w:val="22"/>
          <w:szCs w:val="22"/>
        </w:rPr>
        <w:t xml:space="preserve"> родонита характерный розовый, иногда розово-серый. </w:t>
      </w:r>
      <w:r w:rsidRPr="001968E0">
        <w:rPr>
          <w:i/>
          <w:sz w:val="22"/>
          <w:szCs w:val="22"/>
        </w:rPr>
        <w:t>Черта</w:t>
      </w:r>
      <w:r w:rsidRPr="001968E0">
        <w:rPr>
          <w:sz w:val="22"/>
          <w:szCs w:val="22"/>
        </w:rPr>
        <w:t xml:space="preserve"> бесцветная. </w:t>
      </w:r>
      <w:r w:rsidRPr="001968E0">
        <w:rPr>
          <w:i/>
          <w:sz w:val="22"/>
          <w:szCs w:val="22"/>
        </w:rPr>
        <w:t xml:space="preserve">Блеск </w:t>
      </w:r>
      <w:r w:rsidRPr="001968E0">
        <w:rPr>
          <w:sz w:val="22"/>
          <w:szCs w:val="22"/>
        </w:rPr>
        <w:t xml:space="preserve">стеклянный, на плоскостях спайности с перламутровым отливом. </w:t>
      </w:r>
      <w:r w:rsidRPr="001968E0">
        <w:rPr>
          <w:i/>
          <w:sz w:val="22"/>
          <w:szCs w:val="22"/>
        </w:rPr>
        <w:t>Спайность</w:t>
      </w:r>
      <w:r w:rsidRPr="001968E0">
        <w:rPr>
          <w:sz w:val="22"/>
          <w:szCs w:val="22"/>
        </w:rPr>
        <w:t xml:space="preserve"> по{110} совершенная и по {011} менее совершенная. </w:t>
      </w:r>
      <w:r w:rsidRPr="001968E0">
        <w:rPr>
          <w:i/>
          <w:sz w:val="22"/>
          <w:szCs w:val="22"/>
        </w:rPr>
        <w:t>Излом</w:t>
      </w:r>
      <w:r w:rsidRPr="001968E0">
        <w:rPr>
          <w:sz w:val="22"/>
          <w:szCs w:val="22"/>
        </w:rPr>
        <w:t xml:space="preserve"> неровный, раковистый. </w:t>
      </w:r>
    </w:p>
    <w:p w:rsidR="001968E0" w:rsidRPr="001968E0" w:rsidRDefault="001968E0" w:rsidP="001968E0">
      <w:pPr>
        <w:ind w:firstLine="708"/>
        <w:jc w:val="both"/>
        <w:rPr>
          <w:sz w:val="22"/>
          <w:szCs w:val="22"/>
        </w:rPr>
      </w:pPr>
      <w:r w:rsidRPr="001968E0">
        <w:rPr>
          <w:i/>
          <w:sz w:val="22"/>
          <w:szCs w:val="22"/>
        </w:rPr>
        <w:t>Диагностические признаки</w:t>
      </w:r>
      <w:r w:rsidRPr="001968E0">
        <w:rPr>
          <w:sz w:val="22"/>
          <w:szCs w:val="22"/>
        </w:rPr>
        <w:t xml:space="preserve">. Легко узнается по розовому цвету в сплошных зернистых массах. Характерно присутствие черных прожилков и пятен от гидроокислов марганца. Перед паяльной трубкой в окисленном пламени буреет и затем чернеет (окисление марганца). В восстановительном пламени сплавляется в красное или бурое стекло. С бурой и фосфорной солью дает реакцию на </w:t>
      </w:r>
      <w:proofErr w:type="spellStart"/>
      <w:r w:rsidRPr="001968E0">
        <w:rPr>
          <w:sz w:val="22"/>
          <w:szCs w:val="22"/>
          <w:lang w:val="en-US"/>
        </w:rPr>
        <w:t>Mn</w:t>
      </w:r>
      <w:proofErr w:type="spellEnd"/>
      <w:r w:rsidRPr="001968E0">
        <w:rPr>
          <w:sz w:val="22"/>
          <w:szCs w:val="22"/>
        </w:rPr>
        <w:t xml:space="preserve">. В </w:t>
      </w:r>
      <w:proofErr w:type="spellStart"/>
      <w:r w:rsidRPr="001968E0">
        <w:rPr>
          <w:sz w:val="22"/>
          <w:szCs w:val="22"/>
          <w:lang w:val="en-US"/>
        </w:rPr>
        <w:t>HCl</w:t>
      </w:r>
      <w:proofErr w:type="spellEnd"/>
      <w:r w:rsidRPr="001968E0">
        <w:rPr>
          <w:sz w:val="22"/>
          <w:szCs w:val="22"/>
        </w:rPr>
        <w:t xml:space="preserve"> быстро растворяется с образованием белого порошка кремнезема.</w:t>
      </w:r>
    </w:p>
    <w:p w:rsidR="001968E0" w:rsidRPr="001968E0" w:rsidRDefault="001968E0" w:rsidP="001968E0">
      <w:pPr>
        <w:ind w:firstLine="708"/>
        <w:jc w:val="both"/>
        <w:rPr>
          <w:sz w:val="22"/>
          <w:szCs w:val="22"/>
        </w:rPr>
      </w:pPr>
      <w:r w:rsidRPr="001968E0">
        <w:rPr>
          <w:i/>
          <w:sz w:val="22"/>
          <w:szCs w:val="22"/>
        </w:rPr>
        <w:lastRenderedPageBreak/>
        <w:t>Происхождение и парагенезис</w:t>
      </w:r>
      <w:r w:rsidRPr="001968E0">
        <w:rPr>
          <w:sz w:val="22"/>
          <w:szCs w:val="22"/>
        </w:rPr>
        <w:t xml:space="preserve">. Низкотемпературный минерал, встречается в гидротермальных и контактово-метасоматических месторождениях в ассоциации с родохрозитом, псиломеланом, гранатом, а иногда с сульфидами </w:t>
      </w:r>
      <w:proofErr w:type="spellStart"/>
      <w:r w:rsidRPr="001968E0">
        <w:rPr>
          <w:sz w:val="22"/>
          <w:szCs w:val="22"/>
          <w:lang w:val="en-US"/>
        </w:rPr>
        <w:t>Mn</w:t>
      </w:r>
      <w:proofErr w:type="spellEnd"/>
      <w:r w:rsidRPr="001968E0">
        <w:rPr>
          <w:sz w:val="22"/>
          <w:szCs w:val="22"/>
        </w:rPr>
        <w:t xml:space="preserve">, </w:t>
      </w:r>
      <w:r w:rsidRPr="001968E0">
        <w:rPr>
          <w:sz w:val="22"/>
          <w:szCs w:val="22"/>
          <w:lang w:val="en-US"/>
        </w:rPr>
        <w:t>Zn</w:t>
      </w:r>
      <w:r w:rsidRPr="001968E0">
        <w:rPr>
          <w:sz w:val="22"/>
          <w:szCs w:val="22"/>
        </w:rPr>
        <w:t xml:space="preserve">, </w:t>
      </w:r>
      <w:proofErr w:type="spellStart"/>
      <w:r w:rsidRPr="001968E0">
        <w:rPr>
          <w:sz w:val="22"/>
          <w:szCs w:val="22"/>
          <w:lang w:val="en-US"/>
        </w:rPr>
        <w:t>Pb</w:t>
      </w:r>
      <w:proofErr w:type="spellEnd"/>
      <w:r w:rsidRPr="001968E0">
        <w:rPr>
          <w:sz w:val="22"/>
          <w:szCs w:val="22"/>
        </w:rPr>
        <w:t xml:space="preserve"> и др. Часто образуется в процессе регионального метаморфизма осадочных марганцевых руд за счет окислов или карбонатов марганца, опала или кварца. Ассоциация: </w:t>
      </w:r>
      <w:proofErr w:type="spellStart"/>
      <w:r w:rsidRPr="001968E0">
        <w:rPr>
          <w:sz w:val="22"/>
          <w:szCs w:val="22"/>
        </w:rPr>
        <w:t>бустамит</w:t>
      </w:r>
      <w:proofErr w:type="spellEnd"/>
      <w:r w:rsidRPr="001968E0">
        <w:rPr>
          <w:sz w:val="22"/>
          <w:szCs w:val="22"/>
        </w:rPr>
        <w:t xml:space="preserve">, марганцовистые гранаты желтого цвета и карбонаты марганца. </w:t>
      </w:r>
    </w:p>
    <w:p w:rsidR="001968E0" w:rsidRPr="001968E0" w:rsidRDefault="001968E0" w:rsidP="001968E0">
      <w:pPr>
        <w:ind w:firstLine="708"/>
        <w:jc w:val="both"/>
        <w:rPr>
          <w:sz w:val="22"/>
          <w:szCs w:val="22"/>
        </w:rPr>
      </w:pPr>
      <w:r w:rsidRPr="001968E0">
        <w:rPr>
          <w:i/>
          <w:sz w:val="22"/>
          <w:szCs w:val="22"/>
        </w:rPr>
        <w:t xml:space="preserve">Месторождения. </w:t>
      </w:r>
      <w:proofErr w:type="gramStart"/>
      <w:r w:rsidRPr="001968E0">
        <w:rPr>
          <w:sz w:val="22"/>
          <w:szCs w:val="22"/>
        </w:rPr>
        <w:t>Восточный Казахстан (Чекмарь – Рудный Алтай), Урал (</w:t>
      </w:r>
      <w:proofErr w:type="spellStart"/>
      <w:r w:rsidRPr="001968E0">
        <w:rPr>
          <w:sz w:val="22"/>
          <w:szCs w:val="22"/>
        </w:rPr>
        <w:t>Примагнитогорский</w:t>
      </w:r>
      <w:proofErr w:type="spellEnd"/>
      <w:r w:rsidRPr="001968E0">
        <w:rPr>
          <w:sz w:val="22"/>
          <w:szCs w:val="22"/>
        </w:rPr>
        <w:t xml:space="preserve"> район, пос. Малое Седельниково).</w:t>
      </w:r>
      <w:proofErr w:type="gramEnd"/>
    </w:p>
    <w:p w:rsidR="001968E0" w:rsidRPr="001968E0" w:rsidRDefault="001968E0" w:rsidP="001968E0">
      <w:pPr>
        <w:ind w:firstLine="708"/>
        <w:jc w:val="both"/>
        <w:rPr>
          <w:sz w:val="22"/>
          <w:szCs w:val="22"/>
        </w:rPr>
      </w:pPr>
      <w:r w:rsidRPr="001968E0">
        <w:rPr>
          <w:i/>
          <w:sz w:val="22"/>
          <w:szCs w:val="22"/>
        </w:rPr>
        <w:t>Практическое значение</w:t>
      </w:r>
      <w:r w:rsidRPr="001968E0">
        <w:rPr>
          <w:sz w:val="22"/>
          <w:szCs w:val="22"/>
        </w:rPr>
        <w:t>. Руда на марганец. Хорошо полируется и является ценным поделочным камнем.</w:t>
      </w:r>
    </w:p>
    <w:p w:rsidR="001968E0" w:rsidRPr="001968E0" w:rsidRDefault="001968E0" w:rsidP="001968E0">
      <w:pPr>
        <w:ind w:firstLine="708"/>
        <w:jc w:val="both"/>
        <w:rPr>
          <w:sz w:val="22"/>
          <w:szCs w:val="22"/>
        </w:rPr>
      </w:pPr>
    </w:p>
    <w:p w:rsidR="001968E0" w:rsidRPr="001968E0" w:rsidRDefault="001968E0" w:rsidP="001968E0">
      <w:pPr>
        <w:ind w:firstLine="708"/>
        <w:jc w:val="both"/>
        <w:rPr>
          <w:sz w:val="22"/>
          <w:szCs w:val="22"/>
        </w:rPr>
      </w:pPr>
      <w:r w:rsidRPr="001968E0">
        <w:rPr>
          <w:sz w:val="22"/>
          <w:szCs w:val="22"/>
        </w:rPr>
        <w:t xml:space="preserve">10.1.3 Ленточные силикаты. К силикатам ленточной структуры относится большая группа цветных минералов, называемых </w:t>
      </w:r>
      <w:r w:rsidRPr="001968E0">
        <w:rPr>
          <w:i/>
          <w:sz w:val="22"/>
          <w:szCs w:val="22"/>
        </w:rPr>
        <w:t>амфиболами</w:t>
      </w:r>
      <w:r w:rsidRPr="001968E0">
        <w:rPr>
          <w:sz w:val="22"/>
          <w:szCs w:val="22"/>
        </w:rPr>
        <w:t>. Состав и структура их более сложная, чем у пироксенов. В отличие от пироксенов амфиболы имеют более вытянутые призматические, игольчатые формы (тремолит, актинолит). Кристаллы их чаще всего игольчатые, волокнистые, поперечное сечение крупных кристаллов ромбовидное или шестигранное. Хорошо выражена спайность параллельно грани призмы. Термин «амфибол» происходит от греческого слова «</w:t>
      </w:r>
      <w:proofErr w:type="spellStart"/>
      <w:r w:rsidRPr="001968E0">
        <w:rPr>
          <w:sz w:val="22"/>
          <w:szCs w:val="22"/>
        </w:rPr>
        <w:t>амфиболос</w:t>
      </w:r>
      <w:proofErr w:type="spellEnd"/>
      <w:r w:rsidRPr="001968E0">
        <w:rPr>
          <w:sz w:val="22"/>
          <w:szCs w:val="22"/>
        </w:rPr>
        <w:t xml:space="preserve">» - неясный, из-за разнообразия химического состава и внешнего вида минералов этой группы. Схематическая формула амфиболов: </w:t>
      </w:r>
      <w:proofErr w:type="gramStart"/>
      <w:r w:rsidRPr="001968E0">
        <w:rPr>
          <w:sz w:val="22"/>
          <w:szCs w:val="22"/>
          <w:lang w:val="en-US"/>
        </w:rPr>
        <w:t>R</w:t>
      </w:r>
      <w:r w:rsidRPr="001968E0">
        <w:rPr>
          <w:sz w:val="22"/>
          <w:szCs w:val="22"/>
          <w:vertAlign w:val="subscript"/>
        </w:rPr>
        <w:t>7</w:t>
      </w:r>
      <w:r w:rsidRPr="001968E0">
        <w:rPr>
          <w:sz w:val="22"/>
          <w:szCs w:val="22"/>
        </w:rPr>
        <w:t>[</w:t>
      </w:r>
      <w:proofErr w:type="gramEnd"/>
      <w:r w:rsidRPr="001968E0">
        <w:rPr>
          <w:sz w:val="22"/>
          <w:szCs w:val="22"/>
          <w:lang w:val="en-US"/>
        </w:rPr>
        <w:t>Si</w:t>
      </w:r>
      <w:r w:rsidRPr="001968E0">
        <w:rPr>
          <w:sz w:val="22"/>
          <w:szCs w:val="22"/>
          <w:vertAlign w:val="subscript"/>
        </w:rPr>
        <w:t>4</w:t>
      </w:r>
      <w:r w:rsidRPr="001968E0">
        <w:rPr>
          <w:sz w:val="22"/>
          <w:szCs w:val="22"/>
          <w:lang w:val="en-US"/>
        </w:rPr>
        <w:t>O</w:t>
      </w:r>
      <w:r w:rsidRPr="001968E0">
        <w:rPr>
          <w:sz w:val="22"/>
          <w:szCs w:val="22"/>
          <w:vertAlign w:val="subscript"/>
        </w:rPr>
        <w:t>11</w:t>
      </w:r>
      <w:r w:rsidRPr="001968E0">
        <w:rPr>
          <w:sz w:val="22"/>
          <w:szCs w:val="22"/>
        </w:rPr>
        <w:t>](</w:t>
      </w:r>
      <w:r w:rsidRPr="001968E0">
        <w:rPr>
          <w:sz w:val="22"/>
          <w:szCs w:val="22"/>
          <w:lang w:val="en-US"/>
        </w:rPr>
        <w:t>OH</w:t>
      </w:r>
      <w:r w:rsidRPr="001968E0">
        <w:rPr>
          <w:sz w:val="22"/>
          <w:szCs w:val="22"/>
        </w:rPr>
        <w:t>)</w:t>
      </w:r>
      <w:r w:rsidRPr="001968E0">
        <w:rPr>
          <w:sz w:val="22"/>
          <w:szCs w:val="22"/>
          <w:vertAlign w:val="subscript"/>
        </w:rPr>
        <w:t>2</w:t>
      </w:r>
      <w:r w:rsidRPr="001968E0">
        <w:rPr>
          <w:sz w:val="22"/>
          <w:szCs w:val="22"/>
        </w:rPr>
        <w:t xml:space="preserve">, где </w:t>
      </w:r>
      <w:r w:rsidRPr="001968E0">
        <w:rPr>
          <w:sz w:val="22"/>
          <w:szCs w:val="22"/>
          <w:lang w:val="en-US"/>
        </w:rPr>
        <w:t>R</w:t>
      </w:r>
      <w:r w:rsidRPr="001968E0">
        <w:rPr>
          <w:sz w:val="22"/>
          <w:szCs w:val="22"/>
        </w:rPr>
        <w:t>=</w:t>
      </w:r>
      <w:proofErr w:type="spellStart"/>
      <w:r w:rsidRPr="001968E0">
        <w:rPr>
          <w:sz w:val="22"/>
          <w:szCs w:val="22"/>
          <w:lang w:val="en-US"/>
        </w:rPr>
        <w:t>Ca</w:t>
      </w:r>
      <w:proofErr w:type="spellEnd"/>
      <w:r w:rsidRPr="001968E0">
        <w:rPr>
          <w:sz w:val="22"/>
          <w:szCs w:val="22"/>
        </w:rPr>
        <w:t xml:space="preserve">, </w:t>
      </w:r>
      <w:r w:rsidRPr="001968E0">
        <w:rPr>
          <w:sz w:val="22"/>
          <w:szCs w:val="22"/>
          <w:lang w:val="en-US"/>
        </w:rPr>
        <w:t>Mg</w:t>
      </w:r>
      <w:r w:rsidRPr="001968E0">
        <w:rPr>
          <w:sz w:val="22"/>
          <w:szCs w:val="22"/>
        </w:rPr>
        <w:t xml:space="preserve">, </w:t>
      </w:r>
      <w:r w:rsidRPr="001968E0">
        <w:rPr>
          <w:sz w:val="22"/>
          <w:szCs w:val="22"/>
          <w:lang w:val="en-US"/>
        </w:rPr>
        <w:t>Fe</w:t>
      </w:r>
      <w:r w:rsidRPr="001968E0">
        <w:rPr>
          <w:sz w:val="22"/>
          <w:szCs w:val="22"/>
        </w:rPr>
        <w:t xml:space="preserve">. Могут входить также </w:t>
      </w:r>
      <w:proofErr w:type="gramStart"/>
      <w:r w:rsidRPr="001968E0">
        <w:rPr>
          <w:sz w:val="22"/>
          <w:szCs w:val="22"/>
        </w:rPr>
        <w:t>трехвалентные</w:t>
      </w:r>
      <w:proofErr w:type="gramEnd"/>
      <w:r w:rsidRPr="001968E0">
        <w:rPr>
          <w:sz w:val="22"/>
          <w:szCs w:val="22"/>
        </w:rPr>
        <w:t xml:space="preserve"> алюминий и железо. Амфиболы вместе с пироксенами составляют 16% по весу от земной коры. Амфиболы подразделяются </w:t>
      </w:r>
      <w:proofErr w:type="gramStart"/>
      <w:r w:rsidRPr="001968E0">
        <w:rPr>
          <w:sz w:val="22"/>
          <w:szCs w:val="22"/>
        </w:rPr>
        <w:t>на</w:t>
      </w:r>
      <w:proofErr w:type="gramEnd"/>
      <w:r w:rsidRPr="001968E0">
        <w:rPr>
          <w:sz w:val="22"/>
          <w:szCs w:val="22"/>
        </w:rPr>
        <w:t xml:space="preserve"> моноклинные и ромбические. Ниже рассматриваются представители моноклинных амфиболов, которые чаще всего встречаются в природе.</w:t>
      </w:r>
    </w:p>
    <w:p w:rsidR="001968E0" w:rsidRPr="001968E0" w:rsidRDefault="001968E0" w:rsidP="001968E0">
      <w:pPr>
        <w:ind w:firstLine="708"/>
        <w:jc w:val="both"/>
        <w:rPr>
          <w:sz w:val="22"/>
          <w:szCs w:val="22"/>
        </w:rPr>
      </w:pPr>
    </w:p>
    <w:p w:rsidR="001968E0" w:rsidRPr="001968E0" w:rsidRDefault="001968E0" w:rsidP="001968E0">
      <w:pPr>
        <w:ind w:firstLine="708"/>
        <w:jc w:val="both"/>
        <w:rPr>
          <w:sz w:val="22"/>
          <w:szCs w:val="22"/>
        </w:rPr>
      </w:pPr>
      <w:r w:rsidRPr="001968E0">
        <w:rPr>
          <w:i/>
          <w:sz w:val="22"/>
          <w:szCs w:val="22"/>
        </w:rPr>
        <w:t>Роговая обманка</w:t>
      </w:r>
      <w:r w:rsidRPr="001968E0">
        <w:rPr>
          <w:sz w:val="22"/>
          <w:szCs w:val="22"/>
        </w:rPr>
        <w:t xml:space="preserve"> – (</w:t>
      </w:r>
      <w:proofErr w:type="spellStart"/>
      <w:r w:rsidRPr="001968E0">
        <w:rPr>
          <w:sz w:val="22"/>
          <w:szCs w:val="22"/>
          <w:lang w:val="en-US"/>
        </w:rPr>
        <w:t>Ca</w:t>
      </w:r>
      <w:proofErr w:type="spellEnd"/>
      <w:r w:rsidRPr="001968E0">
        <w:rPr>
          <w:sz w:val="22"/>
          <w:szCs w:val="22"/>
        </w:rPr>
        <w:t xml:space="preserve">, </w:t>
      </w:r>
      <w:r w:rsidRPr="001968E0">
        <w:rPr>
          <w:sz w:val="22"/>
          <w:szCs w:val="22"/>
          <w:lang w:val="en-US"/>
        </w:rPr>
        <w:t>Na</w:t>
      </w:r>
      <w:r w:rsidRPr="001968E0">
        <w:rPr>
          <w:sz w:val="22"/>
          <w:szCs w:val="22"/>
        </w:rPr>
        <w:t>) (</w:t>
      </w:r>
      <w:r w:rsidRPr="001968E0">
        <w:rPr>
          <w:sz w:val="22"/>
          <w:szCs w:val="22"/>
          <w:lang w:val="en-US"/>
        </w:rPr>
        <w:t>Mg</w:t>
      </w:r>
      <w:r w:rsidRPr="001968E0">
        <w:rPr>
          <w:sz w:val="22"/>
          <w:szCs w:val="22"/>
        </w:rPr>
        <w:t>,</w:t>
      </w:r>
      <w:r w:rsidRPr="001968E0">
        <w:rPr>
          <w:sz w:val="22"/>
          <w:szCs w:val="22"/>
          <w:lang w:val="en-US"/>
        </w:rPr>
        <w:t>Fe</w:t>
      </w:r>
      <w:r w:rsidRPr="001968E0">
        <w:rPr>
          <w:sz w:val="22"/>
          <w:szCs w:val="22"/>
        </w:rPr>
        <w:t>)</w:t>
      </w:r>
      <w:r w:rsidRPr="001968E0">
        <w:rPr>
          <w:sz w:val="22"/>
          <w:szCs w:val="22"/>
          <w:vertAlign w:val="subscript"/>
        </w:rPr>
        <w:t>4</w:t>
      </w:r>
      <w:r w:rsidRPr="001968E0">
        <w:rPr>
          <w:sz w:val="22"/>
          <w:szCs w:val="22"/>
        </w:rPr>
        <w:t xml:space="preserve"> (</w:t>
      </w:r>
      <w:r w:rsidRPr="001968E0">
        <w:rPr>
          <w:sz w:val="22"/>
          <w:szCs w:val="22"/>
          <w:lang w:val="en-US"/>
        </w:rPr>
        <w:t>Al</w:t>
      </w:r>
      <w:r w:rsidRPr="001968E0">
        <w:rPr>
          <w:sz w:val="22"/>
          <w:szCs w:val="22"/>
        </w:rPr>
        <w:t xml:space="preserve">, </w:t>
      </w:r>
      <w:r w:rsidRPr="001968E0">
        <w:rPr>
          <w:sz w:val="22"/>
          <w:szCs w:val="22"/>
          <w:lang w:val="en-US"/>
        </w:rPr>
        <w:t>Fe</w:t>
      </w:r>
      <w:r w:rsidRPr="001968E0">
        <w:rPr>
          <w:sz w:val="22"/>
          <w:szCs w:val="22"/>
        </w:rPr>
        <w:t>) [(</w:t>
      </w:r>
      <w:r w:rsidRPr="001968E0">
        <w:rPr>
          <w:sz w:val="22"/>
          <w:szCs w:val="22"/>
          <w:lang w:val="en-US"/>
        </w:rPr>
        <w:t>Al</w:t>
      </w:r>
      <w:r w:rsidRPr="001968E0">
        <w:rPr>
          <w:sz w:val="22"/>
          <w:szCs w:val="22"/>
        </w:rPr>
        <w:t xml:space="preserve">, </w:t>
      </w:r>
      <w:r w:rsidRPr="001968E0">
        <w:rPr>
          <w:sz w:val="22"/>
          <w:szCs w:val="22"/>
          <w:lang w:val="en-US"/>
        </w:rPr>
        <w:t>Si</w:t>
      </w:r>
      <w:r w:rsidRPr="001968E0">
        <w:rPr>
          <w:sz w:val="22"/>
          <w:szCs w:val="22"/>
        </w:rPr>
        <w:t>)</w:t>
      </w:r>
      <w:r w:rsidRPr="001968E0">
        <w:rPr>
          <w:sz w:val="22"/>
          <w:szCs w:val="22"/>
          <w:vertAlign w:val="subscript"/>
        </w:rPr>
        <w:t>4</w:t>
      </w:r>
      <w:r w:rsidRPr="001968E0">
        <w:rPr>
          <w:sz w:val="22"/>
          <w:szCs w:val="22"/>
          <w:lang w:val="en-US"/>
        </w:rPr>
        <w:t>O</w:t>
      </w:r>
      <w:r w:rsidRPr="001968E0">
        <w:rPr>
          <w:sz w:val="22"/>
          <w:szCs w:val="22"/>
        </w:rPr>
        <w:t>11]</w:t>
      </w:r>
      <w:r w:rsidRPr="001968E0">
        <w:rPr>
          <w:sz w:val="22"/>
          <w:szCs w:val="22"/>
          <w:vertAlign w:val="subscript"/>
        </w:rPr>
        <w:t>2</w:t>
      </w:r>
      <w:r w:rsidRPr="001968E0">
        <w:rPr>
          <w:sz w:val="22"/>
          <w:szCs w:val="22"/>
        </w:rPr>
        <w:t xml:space="preserve">. </w:t>
      </w:r>
      <w:r w:rsidRPr="001968E0">
        <w:rPr>
          <w:i/>
          <w:sz w:val="22"/>
          <w:szCs w:val="22"/>
        </w:rPr>
        <w:t>Химический состав</w:t>
      </w:r>
      <w:r w:rsidRPr="001968E0">
        <w:rPr>
          <w:sz w:val="22"/>
          <w:szCs w:val="22"/>
        </w:rPr>
        <w:t xml:space="preserve"> сложный и непостоянный. Широко меняются отношения магния к двухвалентному железу и алюминия к трехвалентному железу. Калий иногда преобладает над натрием. Известны разности, содержащие до 0,3% фтора. Почти всегда содержится Т</w:t>
      </w:r>
      <w:proofErr w:type="spellStart"/>
      <w:r w:rsidRPr="001968E0">
        <w:rPr>
          <w:sz w:val="22"/>
          <w:szCs w:val="22"/>
          <w:lang w:val="en-US"/>
        </w:rPr>
        <w:t>i</w:t>
      </w:r>
      <w:proofErr w:type="spellEnd"/>
      <w:r w:rsidRPr="001968E0">
        <w:rPr>
          <w:sz w:val="22"/>
          <w:szCs w:val="22"/>
        </w:rPr>
        <w:t>О</w:t>
      </w:r>
      <w:r w:rsidRPr="001968E0">
        <w:rPr>
          <w:sz w:val="22"/>
          <w:szCs w:val="22"/>
          <w:vertAlign w:val="subscript"/>
        </w:rPr>
        <w:t>2</w:t>
      </w:r>
      <w:r w:rsidRPr="001968E0">
        <w:rPr>
          <w:sz w:val="22"/>
          <w:szCs w:val="22"/>
        </w:rPr>
        <w:t xml:space="preserve">, обычно в количествах 0,1-1,25%. </w:t>
      </w:r>
      <w:r w:rsidRPr="001968E0">
        <w:rPr>
          <w:i/>
          <w:sz w:val="22"/>
          <w:szCs w:val="22"/>
        </w:rPr>
        <w:t>Сингония</w:t>
      </w:r>
      <w:r w:rsidRPr="001968E0">
        <w:rPr>
          <w:sz w:val="22"/>
          <w:szCs w:val="22"/>
        </w:rPr>
        <w:t xml:space="preserve"> моноклинная (</w:t>
      </w:r>
      <w:r w:rsidRPr="001968E0">
        <w:rPr>
          <w:sz w:val="22"/>
          <w:szCs w:val="22"/>
          <w:lang w:val="en-US"/>
        </w:rPr>
        <w:t>L</w:t>
      </w:r>
      <w:r w:rsidRPr="001968E0">
        <w:rPr>
          <w:sz w:val="22"/>
          <w:szCs w:val="22"/>
          <w:vertAlign w:val="superscript"/>
        </w:rPr>
        <w:t>2</w:t>
      </w:r>
      <w:r w:rsidRPr="001968E0">
        <w:rPr>
          <w:sz w:val="22"/>
          <w:szCs w:val="22"/>
          <w:lang w:val="en-US"/>
        </w:rPr>
        <w:t>P</w:t>
      </w:r>
      <w:r w:rsidRPr="001968E0">
        <w:rPr>
          <w:sz w:val="22"/>
          <w:szCs w:val="22"/>
        </w:rPr>
        <w:t xml:space="preserve">С). </w:t>
      </w:r>
      <w:r w:rsidRPr="001968E0">
        <w:rPr>
          <w:i/>
          <w:sz w:val="22"/>
          <w:szCs w:val="22"/>
        </w:rPr>
        <w:t>Морфология и облик кристаллов</w:t>
      </w:r>
      <w:r w:rsidRPr="001968E0">
        <w:rPr>
          <w:sz w:val="22"/>
          <w:szCs w:val="22"/>
        </w:rPr>
        <w:t xml:space="preserve">. Длиннопризматические, иногда столбчатые кристаллы, реже изометрические. Агрегаты сплошные, массивные, зернистые. </w:t>
      </w:r>
      <w:r w:rsidRPr="001968E0">
        <w:rPr>
          <w:i/>
          <w:sz w:val="22"/>
          <w:szCs w:val="22"/>
        </w:rPr>
        <w:t xml:space="preserve">Твердость </w:t>
      </w:r>
      <w:r w:rsidRPr="001968E0">
        <w:rPr>
          <w:sz w:val="22"/>
          <w:szCs w:val="22"/>
        </w:rPr>
        <w:t xml:space="preserve">5,5-6. </w:t>
      </w:r>
      <w:r w:rsidRPr="001968E0">
        <w:rPr>
          <w:i/>
          <w:sz w:val="22"/>
          <w:szCs w:val="22"/>
        </w:rPr>
        <w:t>Плотность</w:t>
      </w:r>
      <w:r w:rsidRPr="001968E0">
        <w:rPr>
          <w:sz w:val="22"/>
          <w:szCs w:val="22"/>
        </w:rPr>
        <w:t xml:space="preserve"> 3,1-3,3. </w:t>
      </w:r>
      <w:r w:rsidRPr="001968E0">
        <w:rPr>
          <w:i/>
          <w:sz w:val="22"/>
          <w:szCs w:val="22"/>
        </w:rPr>
        <w:t>Цвет</w:t>
      </w:r>
      <w:r w:rsidRPr="001968E0">
        <w:rPr>
          <w:sz w:val="22"/>
          <w:szCs w:val="22"/>
        </w:rPr>
        <w:t xml:space="preserve"> зеленый, бурый, черный. </w:t>
      </w:r>
      <w:r w:rsidRPr="001968E0">
        <w:rPr>
          <w:i/>
          <w:sz w:val="22"/>
          <w:szCs w:val="22"/>
        </w:rPr>
        <w:t>Черта</w:t>
      </w:r>
      <w:r w:rsidRPr="001968E0">
        <w:rPr>
          <w:sz w:val="22"/>
          <w:szCs w:val="22"/>
        </w:rPr>
        <w:t xml:space="preserve"> белая, с зеленоватым оттенком. </w:t>
      </w:r>
      <w:r w:rsidRPr="001968E0">
        <w:rPr>
          <w:i/>
          <w:sz w:val="22"/>
          <w:szCs w:val="22"/>
        </w:rPr>
        <w:t>Блеск</w:t>
      </w:r>
      <w:r w:rsidRPr="001968E0">
        <w:rPr>
          <w:sz w:val="22"/>
          <w:szCs w:val="22"/>
        </w:rPr>
        <w:t xml:space="preserve"> стеклянный. </w:t>
      </w:r>
      <w:r w:rsidRPr="001968E0">
        <w:rPr>
          <w:i/>
          <w:sz w:val="22"/>
          <w:szCs w:val="22"/>
        </w:rPr>
        <w:t xml:space="preserve">Спайность </w:t>
      </w:r>
      <w:r w:rsidRPr="001968E0">
        <w:rPr>
          <w:sz w:val="22"/>
          <w:szCs w:val="22"/>
        </w:rPr>
        <w:t>по призме {110} совершенная под углом около 124</w:t>
      </w:r>
      <w:r w:rsidRPr="001968E0">
        <w:rPr>
          <w:sz w:val="22"/>
          <w:szCs w:val="22"/>
          <w:vertAlign w:val="superscript"/>
        </w:rPr>
        <w:t>0</w:t>
      </w:r>
      <w:r w:rsidRPr="001968E0">
        <w:rPr>
          <w:sz w:val="22"/>
          <w:szCs w:val="22"/>
        </w:rPr>
        <w:t xml:space="preserve">, по {001} несовершенная. </w:t>
      </w:r>
      <w:r w:rsidRPr="001968E0">
        <w:rPr>
          <w:i/>
          <w:sz w:val="22"/>
          <w:szCs w:val="22"/>
        </w:rPr>
        <w:t>Излом</w:t>
      </w:r>
      <w:r w:rsidRPr="001968E0">
        <w:rPr>
          <w:sz w:val="22"/>
          <w:szCs w:val="22"/>
        </w:rPr>
        <w:t xml:space="preserve"> часто занозистый. </w:t>
      </w:r>
      <w:r w:rsidRPr="001968E0">
        <w:rPr>
          <w:i/>
          <w:sz w:val="22"/>
          <w:szCs w:val="22"/>
        </w:rPr>
        <w:t>Разновидности</w:t>
      </w:r>
      <w:r w:rsidRPr="001968E0">
        <w:rPr>
          <w:sz w:val="22"/>
          <w:szCs w:val="22"/>
        </w:rPr>
        <w:t xml:space="preserve">. </w:t>
      </w:r>
      <w:proofErr w:type="spellStart"/>
      <w:r w:rsidRPr="001968E0">
        <w:rPr>
          <w:sz w:val="22"/>
          <w:szCs w:val="22"/>
        </w:rPr>
        <w:t>Базальтическая</w:t>
      </w:r>
      <w:proofErr w:type="spellEnd"/>
      <w:r w:rsidRPr="001968E0">
        <w:rPr>
          <w:sz w:val="22"/>
          <w:szCs w:val="22"/>
        </w:rPr>
        <w:t xml:space="preserve"> роговая обманка – бурого или черного цвета (в базальтах туфах). Уралит – псевдоморфоза роговой обманки по пироксену. </w:t>
      </w:r>
      <w:r w:rsidRPr="001968E0">
        <w:rPr>
          <w:i/>
          <w:sz w:val="22"/>
          <w:szCs w:val="22"/>
        </w:rPr>
        <w:t>Диагностические признаки</w:t>
      </w:r>
      <w:r w:rsidRPr="001968E0">
        <w:rPr>
          <w:sz w:val="22"/>
          <w:szCs w:val="22"/>
        </w:rPr>
        <w:t xml:space="preserve">. Легко узнаются по внешнему облику кристаллов и углу между спайностями (1240), по темно-зеленому или темно-бурому цвету и по оптическим свойствам. Перед паяльной трубкой с трудом плавится в темно-зеленое стекло. В кислотах не растворяется, разлагается лишь после предварительного сплавления. </w:t>
      </w:r>
    </w:p>
    <w:p w:rsidR="001968E0" w:rsidRPr="001968E0" w:rsidRDefault="001968E0" w:rsidP="001968E0">
      <w:pPr>
        <w:ind w:firstLine="708"/>
        <w:jc w:val="both"/>
        <w:rPr>
          <w:sz w:val="22"/>
          <w:szCs w:val="22"/>
        </w:rPr>
      </w:pPr>
      <w:r w:rsidRPr="001968E0">
        <w:rPr>
          <w:i/>
          <w:sz w:val="22"/>
          <w:szCs w:val="22"/>
        </w:rPr>
        <w:t xml:space="preserve">Происхождение и парагенезис. </w:t>
      </w:r>
      <w:proofErr w:type="gramStart"/>
      <w:r w:rsidRPr="001968E0">
        <w:rPr>
          <w:sz w:val="22"/>
          <w:szCs w:val="22"/>
        </w:rPr>
        <w:t>Магматическое</w:t>
      </w:r>
      <w:proofErr w:type="gramEnd"/>
      <w:r w:rsidRPr="001968E0">
        <w:rPr>
          <w:sz w:val="22"/>
          <w:szCs w:val="22"/>
        </w:rPr>
        <w:t xml:space="preserve">, в средних и щелочных интрузивных породах (сиенитах, диоритах, </w:t>
      </w:r>
      <w:proofErr w:type="spellStart"/>
      <w:r w:rsidRPr="001968E0">
        <w:rPr>
          <w:sz w:val="22"/>
          <w:szCs w:val="22"/>
        </w:rPr>
        <w:t>гранодиоритах</w:t>
      </w:r>
      <w:proofErr w:type="spellEnd"/>
      <w:r w:rsidRPr="001968E0">
        <w:rPr>
          <w:sz w:val="22"/>
          <w:szCs w:val="22"/>
        </w:rPr>
        <w:t xml:space="preserve"> и др.), в ассоциации с плагиоклазами, слюдами. Широко распространена в метаморфических породах – амфиболитах, роговообманковых сланцах, гнейсах и др. При наложении гидротермальных процессов роговая обманка превращается в серпентин, хлорит, эпидот с кальцитом и кварцем. В процессе выветривания разлагается с превращением в карбонаты, а у дневной поверхности – в лимонит с опалом, </w:t>
      </w:r>
      <w:proofErr w:type="spellStart"/>
      <w:r w:rsidRPr="001968E0">
        <w:rPr>
          <w:sz w:val="22"/>
          <w:szCs w:val="22"/>
        </w:rPr>
        <w:t>галлуазит</w:t>
      </w:r>
      <w:proofErr w:type="spellEnd"/>
      <w:r w:rsidRPr="001968E0">
        <w:rPr>
          <w:sz w:val="22"/>
          <w:szCs w:val="22"/>
        </w:rPr>
        <w:t xml:space="preserve"> и др.</w:t>
      </w:r>
    </w:p>
    <w:p w:rsidR="001968E0" w:rsidRPr="001968E0" w:rsidRDefault="001968E0" w:rsidP="001968E0">
      <w:pPr>
        <w:ind w:firstLine="708"/>
        <w:jc w:val="both"/>
        <w:rPr>
          <w:sz w:val="22"/>
          <w:szCs w:val="22"/>
        </w:rPr>
      </w:pPr>
      <w:r w:rsidRPr="001968E0">
        <w:rPr>
          <w:i/>
          <w:sz w:val="22"/>
          <w:szCs w:val="22"/>
        </w:rPr>
        <w:t>Месторождения</w:t>
      </w:r>
      <w:r w:rsidRPr="001968E0">
        <w:rPr>
          <w:sz w:val="22"/>
          <w:szCs w:val="22"/>
        </w:rPr>
        <w:t xml:space="preserve">. Урал (г. </w:t>
      </w:r>
      <w:proofErr w:type="gramStart"/>
      <w:r w:rsidRPr="001968E0">
        <w:rPr>
          <w:sz w:val="22"/>
          <w:szCs w:val="22"/>
        </w:rPr>
        <w:t>Соколиная</w:t>
      </w:r>
      <w:proofErr w:type="gramEnd"/>
      <w:r w:rsidRPr="001968E0">
        <w:rPr>
          <w:sz w:val="22"/>
          <w:szCs w:val="22"/>
        </w:rPr>
        <w:t xml:space="preserve">). </w:t>
      </w:r>
      <w:r w:rsidRPr="001968E0">
        <w:rPr>
          <w:i/>
          <w:sz w:val="22"/>
          <w:szCs w:val="22"/>
        </w:rPr>
        <w:t>Практическое</w:t>
      </w:r>
      <w:r w:rsidRPr="001968E0">
        <w:rPr>
          <w:sz w:val="22"/>
          <w:szCs w:val="22"/>
        </w:rPr>
        <w:t xml:space="preserve"> </w:t>
      </w:r>
      <w:r w:rsidRPr="001968E0">
        <w:rPr>
          <w:i/>
          <w:sz w:val="22"/>
          <w:szCs w:val="22"/>
        </w:rPr>
        <w:t>значение</w:t>
      </w:r>
      <w:r w:rsidRPr="001968E0">
        <w:rPr>
          <w:sz w:val="22"/>
          <w:szCs w:val="22"/>
        </w:rPr>
        <w:t xml:space="preserve">. Породообразующий минерал. </w:t>
      </w:r>
    </w:p>
    <w:p w:rsidR="001968E0" w:rsidRPr="001968E0" w:rsidRDefault="001968E0" w:rsidP="001968E0">
      <w:pPr>
        <w:ind w:firstLine="708"/>
        <w:jc w:val="both"/>
        <w:rPr>
          <w:sz w:val="22"/>
          <w:szCs w:val="22"/>
        </w:rPr>
      </w:pPr>
    </w:p>
    <w:p w:rsidR="001968E0" w:rsidRPr="001968E0" w:rsidRDefault="001968E0" w:rsidP="001968E0">
      <w:pPr>
        <w:ind w:firstLine="708"/>
        <w:jc w:val="both"/>
        <w:rPr>
          <w:i/>
          <w:sz w:val="22"/>
          <w:szCs w:val="22"/>
        </w:rPr>
      </w:pPr>
      <w:r w:rsidRPr="001968E0">
        <w:rPr>
          <w:i/>
          <w:sz w:val="22"/>
          <w:szCs w:val="22"/>
        </w:rPr>
        <w:t>Тремолит</w:t>
      </w:r>
      <w:r w:rsidRPr="001968E0">
        <w:rPr>
          <w:sz w:val="22"/>
          <w:szCs w:val="22"/>
        </w:rPr>
        <w:t xml:space="preserve"> – </w:t>
      </w:r>
      <w:proofErr w:type="spellStart"/>
      <w:r w:rsidRPr="001968E0">
        <w:rPr>
          <w:sz w:val="22"/>
          <w:szCs w:val="22"/>
          <w:lang w:val="en-US"/>
        </w:rPr>
        <w:t>Ca</w:t>
      </w:r>
      <w:proofErr w:type="spellEnd"/>
      <w:r w:rsidRPr="001968E0">
        <w:rPr>
          <w:sz w:val="22"/>
          <w:szCs w:val="22"/>
          <w:vertAlign w:val="subscript"/>
        </w:rPr>
        <w:t>2</w:t>
      </w:r>
      <w:r w:rsidRPr="001968E0">
        <w:rPr>
          <w:sz w:val="22"/>
          <w:szCs w:val="22"/>
          <w:lang w:val="en-US"/>
        </w:rPr>
        <w:t>Mg</w:t>
      </w:r>
      <w:r w:rsidRPr="001968E0">
        <w:rPr>
          <w:sz w:val="22"/>
          <w:szCs w:val="22"/>
          <w:vertAlign w:val="subscript"/>
        </w:rPr>
        <w:t>5</w:t>
      </w:r>
      <w:r w:rsidRPr="001968E0">
        <w:rPr>
          <w:sz w:val="22"/>
          <w:szCs w:val="22"/>
        </w:rPr>
        <w:t>[</w:t>
      </w:r>
      <w:r w:rsidRPr="001968E0">
        <w:rPr>
          <w:sz w:val="22"/>
          <w:szCs w:val="22"/>
          <w:lang w:val="en-US"/>
        </w:rPr>
        <w:t>Si</w:t>
      </w:r>
      <w:r w:rsidRPr="001968E0">
        <w:rPr>
          <w:sz w:val="22"/>
          <w:szCs w:val="22"/>
          <w:vertAlign w:val="subscript"/>
        </w:rPr>
        <w:t>4</w:t>
      </w:r>
      <w:r w:rsidRPr="001968E0">
        <w:rPr>
          <w:sz w:val="22"/>
          <w:szCs w:val="22"/>
          <w:lang w:val="en-US"/>
        </w:rPr>
        <w:t>O</w:t>
      </w:r>
      <w:r w:rsidRPr="001968E0">
        <w:rPr>
          <w:sz w:val="22"/>
          <w:szCs w:val="22"/>
          <w:vertAlign w:val="subscript"/>
        </w:rPr>
        <w:t>11</w:t>
      </w:r>
      <w:r w:rsidRPr="001968E0">
        <w:rPr>
          <w:sz w:val="22"/>
          <w:szCs w:val="22"/>
        </w:rPr>
        <w:t>][</w:t>
      </w:r>
      <w:r w:rsidRPr="001968E0">
        <w:rPr>
          <w:sz w:val="22"/>
          <w:szCs w:val="22"/>
          <w:lang w:val="en-US"/>
        </w:rPr>
        <w:t>OH</w:t>
      </w:r>
      <w:r w:rsidRPr="001968E0">
        <w:rPr>
          <w:sz w:val="22"/>
          <w:szCs w:val="22"/>
        </w:rPr>
        <w:t>]</w:t>
      </w:r>
      <w:r w:rsidRPr="001968E0">
        <w:rPr>
          <w:sz w:val="22"/>
          <w:szCs w:val="22"/>
          <w:vertAlign w:val="subscript"/>
        </w:rPr>
        <w:t>2.</w:t>
      </w:r>
      <w:r w:rsidRPr="001968E0">
        <w:rPr>
          <w:sz w:val="22"/>
          <w:szCs w:val="22"/>
        </w:rPr>
        <w:t xml:space="preserve"> Название дано по месту открытия – в долине </w:t>
      </w:r>
      <w:proofErr w:type="spellStart"/>
      <w:r w:rsidRPr="001968E0">
        <w:rPr>
          <w:sz w:val="22"/>
          <w:szCs w:val="22"/>
        </w:rPr>
        <w:t>Тремоль</w:t>
      </w:r>
      <w:proofErr w:type="spellEnd"/>
      <w:r w:rsidRPr="001968E0">
        <w:rPr>
          <w:sz w:val="22"/>
          <w:szCs w:val="22"/>
        </w:rPr>
        <w:t xml:space="preserve"> (на южной стороне Сен-</w:t>
      </w:r>
      <w:proofErr w:type="spellStart"/>
      <w:r w:rsidRPr="001968E0">
        <w:rPr>
          <w:sz w:val="22"/>
          <w:szCs w:val="22"/>
        </w:rPr>
        <w:t>Готтарда</w:t>
      </w:r>
      <w:proofErr w:type="spellEnd"/>
      <w:r w:rsidRPr="001968E0">
        <w:rPr>
          <w:sz w:val="22"/>
          <w:szCs w:val="22"/>
        </w:rPr>
        <w:t xml:space="preserve">). Тремолит является наиболее распространенным амфиболом в природе. </w:t>
      </w:r>
      <w:r w:rsidRPr="001968E0">
        <w:rPr>
          <w:i/>
          <w:sz w:val="22"/>
          <w:szCs w:val="22"/>
        </w:rPr>
        <w:t>Химический состав</w:t>
      </w:r>
      <w:r w:rsidRPr="001968E0">
        <w:rPr>
          <w:sz w:val="22"/>
          <w:szCs w:val="22"/>
        </w:rPr>
        <w:t xml:space="preserve">. </w:t>
      </w:r>
      <w:proofErr w:type="spellStart"/>
      <w:r w:rsidRPr="001968E0">
        <w:rPr>
          <w:sz w:val="22"/>
          <w:szCs w:val="22"/>
          <w:lang w:val="en-US"/>
        </w:rPr>
        <w:t>CaO</w:t>
      </w:r>
      <w:proofErr w:type="spellEnd"/>
      <w:r w:rsidRPr="001968E0">
        <w:rPr>
          <w:sz w:val="22"/>
          <w:szCs w:val="22"/>
        </w:rPr>
        <w:t xml:space="preserve"> 13</w:t>
      </w:r>
      <w:proofErr w:type="gramStart"/>
      <w:r w:rsidRPr="001968E0">
        <w:rPr>
          <w:sz w:val="22"/>
          <w:szCs w:val="22"/>
        </w:rPr>
        <w:t>,8</w:t>
      </w:r>
      <w:proofErr w:type="gramEnd"/>
      <w:r w:rsidRPr="001968E0">
        <w:rPr>
          <w:sz w:val="22"/>
          <w:szCs w:val="22"/>
        </w:rPr>
        <w:t xml:space="preserve">%, </w:t>
      </w:r>
      <w:proofErr w:type="spellStart"/>
      <w:r w:rsidRPr="001968E0">
        <w:rPr>
          <w:sz w:val="22"/>
          <w:szCs w:val="22"/>
          <w:lang w:val="en-US"/>
        </w:rPr>
        <w:t>MgO</w:t>
      </w:r>
      <w:proofErr w:type="spellEnd"/>
      <w:r w:rsidRPr="001968E0">
        <w:rPr>
          <w:sz w:val="22"/>
          <w:szCs w:val="22"/>
        </w:rPr>
        <w:t xml:space="preserve"> 24,6%, </w:t>
      </w:r>
      <w:proofErr w:type="spellStart"/>
      <w:r w:rsidRPr="001968E0">
        <w:rPr>
          <w:sz w:val="22"/>
          <w:szCs w:val="22"/>
          <w:lang w:val="en-US"/>
        </w:rPr>
        <w:t>SiO</w:t>
      </w:r>
      <w:proofErr w:type="spellEnd"/>
      <w:r w:rsidRPr="001968E0">
        <w:rPr>
          <w:sz w:val="22"/>
          <w:szCs w:val="22"/>
          <w:vertAlign w:val="subscript"/>
        </w:rPr>
        <w:t>2</w:t>
      </w:r>
      <w:r w:rsidRPr="001968E0">
        <w:rPr>
          <w:sz w:val="22"/>
          <w:szCs w:val="22"/>
        </w:rPr>
        <w:t xml:space="preserve"> 58,8%, </w:t>
      </w:r>
      <w:r w:rsidRPr="001968E0">
        <w:rPr>
          <w:sz w:val="22"/>
          <w:szCs w:val="22"/>
          <w:lang w:val="en-US"/>
        </w:rPr>
        <w:t>H</w:t>
      </w:r>
      <w:r w:rsidRPr="001968E0">
        <w:rPr>
          <w:sz w:val="22"/>
          <w:szCs w:val="22"/>
          <w:vertAlign w:val="subscript"/>
        </w:rPr>
        <w:t>2</w:t>
      </w:r>
      <w:r w:rsidRPr="001968E0">
        <w:rPr>
          <w:sz w:val="22"/>
          <w:szCs w:val="22"/>
          <w:lang w:val="en-US"/>
        </w:rPr>
        <w:t>O</w:t>
      </w:r>
      <w:r w:rsidRPr="001968E0">
        <w:rPr>
          <w:sz w:val="22"/>
          <w:szCs w:val="22"/>
        </w:rPr>
        <w:t xml:space="preserve"> 2,8%. В виде изоморфной примеси к </w:t>
      </w:r>
      <w:proofErr w:type="spellStart"/>
      <w:r w:rsidRPr="001968E0">
        <w:rPr>
          <w:sz w:val="22"/>
          <w:szCs w:val="22"/>
          <w:lang w:val="en-US"/>
        </w:rPr>
        <w:t>MgO</w:t>
      </w:r>
      <w:proofErr w:type="spellEnd"/>
      <w:r w:rsidRPr="001968E0">
        <w:rPr>
          <w:sz w:val="22"/>
          <w:szCs w:val="22"/>
        </w:rPr>
        <w:t xml:space="preserve"> присутствуют иногда в незначительном количестве (до 35) </w:t>
      </w:r>
      <w:proofErr w:type="spellStart"/>
      <w:r w:rsidRPr="001968E0">
        <w:rPr>
          <w:sz w:val="22"/>
          <w:szCs w:val="22"/>
          <w:lang w:val="en-US"/>
        </w:rPr>
        <w:t>FeO</w:t>
      </w:r>
      <w:proofErr w:type="spellEnd"/>
      <w:r w:rsidRPr="001968E0">
        <w:rPr>
          <w:sz w:val="22"/>
          <w:szCs w:val="22"/>
        </w:rPr>
        <w:t xml:space="preserve"> (в переходных разностях к актинолиту), </w:t>
      </w:r>
      <w:proofErr w:type="spellStart"/>
      <w:r w:rsidRPr="001968E0">
        <w:rPr>
          <w:sz w:val="22"/>
          <w:szCs w:val="22"/>
          <w:lang w:val="en-US"/>
        </w:rPr>
        <w:t>MnO</w:t>
      </w:r>
      <w:proofErr w:type="spellEnd"/>
      <w:r w:rsidRPr="001968E0">
        <w:rPr>
          <w:sz w:val="22"/>
          <w:szCs w:val="22"/>
        </w:rPr>
        <w:t xml:space="preserve">, также , </w:t>
      </w:r>
      <w:r w:rsidRPr="001968E0">
        <w:rPr>
          <w:sz w:val="22"/>
          <w:szCs w:val="22"/>
          <w:lang w:val="en-US"/>
        </w:rPr>
        <w:t>Al</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xml:space="preserve">, щелочи и др. </w:t>
      </w:r>
      <w:r w:rsidRPr="001968E0">
        <w:rPr>
          <w:i/>
          <w:sz w:val="22"/>
          <w:szCs w:val="22"/>
        </w:rPr>
        <w:t>Сингония</w:t>
      </w:r>
      <w:r w:rsidRPr="001968E0">
        <w:rPr>
          <w:sz w:val="22"/>
          <w:szCs w:val="22"/>
        </w:rPr>
        <w:t xml:space="preserve"> моноклинная (</w:t>
      </w:r>
      <w:r w:rsidRPr="001968E0">
        <w:rPr>
          <w:sz w:val="22"/>
          <w:szCs w:val="22"/>
          <w:lang w:val="en-US"/>
        </w:rPr>
        <w:t>L</w:t>
      </w:r>
      <w:r w:rsidRPr="001968E0">
        <w:rPr>
          <w:sz w:val="22"/>
          <w:szCs w:val="22"/>
          <w:vertAlign w:val="superscript"/>
        </w:rPr>
        <w:t>2</w:t>
      </w:r>
      <w:r w:rsidRPr="001968E0">
        <w:rPr>
          <w:sz w:val="22"/>
          <w:szCs w:val="22"/>
          <w:lang w:val="en-US"/>
        </w:rPr>
        <w:t>P</w:t>
      </w:r>
      <w:r w:rsidRPr="001968E0">
        <w:rPr>
          <w:sz w:val="22"/>
          <w:szCs w:val="22"/>
        </w:rPr>
        <w:t xml:space="preserve">С). </w:t>
      </w:r>
      <w:r w:rsidRPr="001968E0">
        <w:rPr>
          <w:i/>
          <w:sz w:val="22"/>
          <w:szCs w:val="22"/>
        </w:rPr>
        <w:t>Морфология и облик кристаллов</w:t>
      </w:r>
      <w:r w:rsidRPr="001968E0">
        <w:rPr>
          <w:sz w:val="22"/>
          <w:szCs w:val="22"/>
        </w:rPr>
        <w:t xml:space="preserve">. Агрегаты шестоватые, </w:t>
      </w:r>
      <w:proofErr w:type="spellStart"/>
      <w:r w:rsidRPr="001968E0">
        <w:rPr>
          <w:sz w:val="22"/>
          <w:szCs w:val="22"/>
        </w:rPr>
        <w:t>тонколучистые</w:t>
      </w:r>
      <w:proofErr w:type="spellEnd"/>
      <w:r w:rsidRPr="001968E0">
        <w:rPr>
          <w:sz w:val="22"/>
          <w:szCs w:val="22"/>
        </w:rPr>
        <w:t xml:space="preserve"> или волокнистые иногда </w:t>
      </w:r>
      <w:proofErr w:type="spellStart"/>
      <w:r w:rsidRPr="001968E0">
        <w:rPr>
          <w:sz w:val="22"/>
          <w:szCs w:val="22"/>
        </w:rPr>
        <w:t>войлокоподобные</w:t>
      </w:r>
      <w:proofErr w:type="spellEnd"/>
      <w:r w:rsidRPr="001968E0">
        <w:rPr>
          <w:sz w:val="22"/>
          <w:szCs w:val="22"/>
        </w:rPr>
        <w:t xml:space="preserve">. Реже попадается в виде плотных, скрытокристаллических, вязких с занозистым изломом масс светлой окраски, и в виде асбеста. Кристаллы удлиненные, вытянутые, длиннопризматические, игольчатые, иногда волосовидные. </w:t>
      </w:r>
      <w:r w:rsidRPr="001968E0">
        <w:rPr>
          <w:i/>
          <w:sz w:val="22"/>
          <w:szCs w:val="22"/>
        </w:rPr>
        <w:t>Твердость</w:t>
      </w:r>
      <w:r w:rsidRPr="001968E0">
        <w:rPr>
          <w:sz w:val="22"/>
          <w:szCs w:val="22"/>
        </w:rPr>
        <w:t xml:space="preserve"> 5,5-6. </w:t>
      </w:r>
      <w:r w:rsidRPr="001968E0">
        <w:rPr>
          <w:i/>
          <w:sz w:val="22"/>
          <w:szCs w:val="22"/>
        </w:rPr>
        <w:t>Плотность</w:t>
      </w:r>
      <w:r w:rsidRPr="001968E0">
        <w:rPr>
          <w:sz w:val="22"/>
          <w:szCs w:val="22"/>
        </w:rPr>
        <w:t xml:space="preserve"> 2,9-3,0. </w:t>
      </w:r>
      <w:r w:rsidRPr="001968E0">
        <w:rPr>
          <w:i/>
          <w:sz w:val="22"/>
          <w:szCs w:val="22"/>
        </w:rPr>
        <w:t>Цвет</w:t>
      </w:r>
      <w:r w:rsidRPr="001968E0">
        <w:rPr>
          <w:sz w:val="22"/>
          <w:szCs w:val="22"/>
        </w:rPr>
        <w:t xml:space="preserve"> белый, светло-серый, светло-зеленый. </w:t>
      </w:r>
      <w:r w:rsidRPr="001968E0">
        <w:rPr>
          <w:i/>
          <w:sz w:val="22"/>
          <w:szCs w:val="22"/>
        </w:rPr>
        <w:t>Черта</w:t>
      </w:r>
      <w:r w:rsidRPr="001968E0">
        <w:rPr>
          <w:sz w:val="22"/>
          <w:szCs w:val="22"/>
        </w:rPr>
        <w:t xml:space="preserve"> бесцветная. </w:t>
      </w:r>
      <w:r w:rsidRPr="001968E0">
        <w:rPr>
          <w:i/>
          <w:sz w:val="22"/>
          <w:szCs w:val="22"/>
        </w:rPr>
        <w:t>Блеск</w:t>
      </w:r>
      <w:r w:rsidRPr="001968E0">
        <w:rPr>
          <w:sz w:val="22"/>
          <w:szCs w:val="22"/>
        </w:rPr>
        <w:t xml:space="preserve"> стеклянный. Очень хрупкий. Игольчатые и волосовидные кристаллы ломки. </w:t>
      </w:r>
      <w:r w:rsidRPr="001968E0">
        <w:rPr>
          <w:i/>
          <w:sz w:val="22"/>
          <w:szCs w:val="22"/>
        </w:rPr>
        <w:t>Спайность</w:t>
      </w:r>
      <w:r w:rsidRPr="001968E0">
        <w:rPr>
          <w:sz w:val="22"/>
          <w:szCs w:val="22"/>
        </w:rPr>
        <w:t xml:space="preserve"> по призме {110} совершенная с углом 124</w:t>
      </w:r>
      <w:r w:rsidRPr="001968E0">
        <w:rPr>
          <w:sz w:val="22"/>
          <w:szCs w:val="22"/>
          <w:vertAlign w:val="superscript"/>
        </w:rPr>
        <w:t>0</w:t>
      </w:r>
      <w:r w:rsidRPr="001968E0">
        <w:rPr>
          <w:sz w:val="22"/>
          <w:szCs w:val="22"/>
        </w:rPr>
        <w:t xml:space="preserve">, по {010} несовершенная. </w:t>
      </w:r>
      <w:r w:rsidRPr="001968E0">
        <w:rPr>
          <w:i/>
          <w:sz w:val="22"/>
          <w:szCs w:val="22"/>
        </w:rPr>
        <w:t>Излом</w:t>
      </w:r>
      <w:r w:rsidRPr="001968E0">
        <w:rPr>
          <w:sz w:val="22"/>
          <w:szCs w:val="22"/>
        </w:rPr>
        <w:t xml:space="preserve"> занозистый, неровный. </w:t>
      </w:r>
      <w:r w:rsidRPr="001968E0">
        <w:rPr>
          <w:i/>
          <w:sz w:val="22"/>
          <w:szCs w:val="22"/>
        </w:rPr>
        <w:t>Диагностические признаки</w:t>
      </w:r>
      <w:r w:rsidRPr="001968E0">
        <w:rPr>
          <w:sz w:val="22"/>
          <w:szCs w:val="22"/>
        </w:rPr>
        <w:t xml:space="preserve">. Легко узнается по форме кристаллов, по цвету. От близкого по составу и происхождению актинолита отличается более светлой окраской. Иногда, по внешнему виду, очень </w:t>
      </w:r>
      <w:proofErr w:type="gramStart"/>
      <w:r w:rsidRPr="001968E0">
        <w:rPr>
          <w:sz w:val="22"/>
          <w:szCs w:val="22"/>
        </w:rPr>
        <w:t>похож</w:t>
      </w:r>
      <w:proofErr w:type="gramEnd"/>
      <w:r w:rsidRPr="001968E0">
        <w:rPr>
          <w:sz w:val="22"/>
          <w:szCs w:val="22"/>
        </w:rPr>
        <w:t xml:space="preserve"> на </w:t>
      </w:r>
      <w:proofErr w:type="spellStart"/>
      <w:r w:rsidRPr="001968E0">
        <w:rPr>
          <w:sz w:val="22"/>
          <w:szCs w:val="22"/>
        </w:rPr>
        <w:t>волластонит</w:t>
      </w:r>
      <w:proofErr w:type="spellEnd"/>
      <w:r w:rsidRPr="001968E0">
        <w:rPr>
          <w:sz w:val="22"/>
          <w:szCs w:val="22"/>
        </w:rPr>
        <w:t xml:space="preserve"> (по форме агрегатов). Перед паяльной трубкой плавится с трудом в прозрачное бесцветное стекло (отличие от актинолита). Не растворяется в кислотах.</w:t>
      </w:r>
    </w:p>
    <w:p w:rsidR="001968E0" w:rsidRPr="001968E0" w:rsidRDefault="001968E0" w:rsidP="001968E0">
      <w:pPr>
        <w:ind w:firstLine="708"/>
        <w:jc w:val="both"/>
        <w:rPr>
          <w:sz w:val="22"/>
          <w:szCs w:val="22"/>
        </w:rPr>
      </w:pPr>
      <w:r w:rsidRPr="001968E0">
        <w:rPr>
          <w:i/>
          <w:sz w:val="22"/>
          <w:szCs w:val="22"/>
        </w:rPr>
        <w:t>Происхождение и парагенезис</w:t>
      </w:r>
      <w:r w:rsidRPr="001968E0">
        <w:rPr>
          <w:sz w:val="22"/>
          <w:szCs w:val="22"/>
        </w:rPr>
        <w:t xml:space="preserve">. </w:t>
      </w:r>
      <w:proofErr w:type="spellStart"/>
      <w:r w:rsidRPr="001968E0">
        <w:rPr>
          <w:sz w:val="22"/>
          <w:szCs w:val="22"/>
        </w:rPr>
        <w:t>Скарновое</w:t>
      </w:r>
      <w:proofErr w:type="spellEnd"/>
      <w:r w:rsidRPr="001968E0">
        <w:rPr>
          <w:sz w:val="22"/>
          <w:szCs w:val="22"/>
        </w:rPr>
        <w:t xml:space="preserve"> – в контактах с известняками и </w:t>
      </w:r>
      <w:proofErr w:type="gramStart"/>
      <w:r w:rsidRPr="001968E0">
        <w:rPr>
          <w:sz w:val="22"/>
          <w:szCs w:val="22"/>
        </w:rPr>
        <w:t>метаморфическое</w:t>
      </w:r>
      <w:proofErr w:type="gramEnd"/>
      <w:r w:rsidRPr="001968E0">
        <w:rPr>
          <w:sz w:val="22"/>
          <w:szCs w:val="22"/>
        </w:rPr>
        <w:t xml:space="preserve"> – в кристаллических сланцах. Является низкотемпературным минералом, образующимся по кальциево-магнезиальным пироксенам. Важнейшие спутники: диопсид, кальцит, доломит, тальк.</w:t>
      </w:r>
    </w:p>
    <w:p w:rsidR="001968E0" w:rsidRPr="001968E0" w:rsidRDefault="001968E0" w:rsidP="001968E0">
      <w:pPr>
        <w:ind w:firstLine="708"/>
        <w:jc w:val="both"/>
        <w:rPr>
          <w:sz w:val="22"/>
          <w:szCs w:val="22"/>
        </w:rPr>
      </w:pPr>
      <w:r w:rsidRPr="001968E0">
        <w:rPr>
          <w:i/>
          <w:sz w:val="22"/>
          <w:szCs w:val="22"/>
        </w:rPr>
        <w:t>Месторождения</w:t>
      </w:r>
      <w:r w:rsidRPr="001968E0">
        <w:rPr>
          <w:sz w:val="22"/>
          <w:szCs w:val="22"/>
        </w:rPr>
        <w:t xml:space="preserve">. </w:t>
      </w:r>
      <w:proofErr w:type="gramStart"/>
      <w:r w:rsidRPr="001968E0">
        <w:rPr>
          <w:sz w:val="22"/>
          <w:szCs w:val="22"/>
        </w:rPr>
        <w:t xml:space="preserve">Урал (в доломитах по </w:t>
      </w:r>
      <w:proofErr w:type="spellStart"/>
      <w:r w:rsidRPr="001968E0">
        <w:rPr>
          <w:sz w:val="22"/>
          <w:szCs w:val="22"/>
        </w:rPr>
        <w:t>рр</w:t>
      </w:r>
      <w:proofErr w:type="spellEnd"/>
      <w:r w:rsidRPr="001968E0">
        <w:rPr>
          <w:sz w:val="22"/>
          <w:szCs w:val="22"/>
        </w:rPr>
        <w:t>.</w:t>
      </w:r>
      <w:proofErr w:type="gramEnd"/>
      <w:r w:rsidRPr="001968E0">
        <w:rPr>
          <w:sz w:val="22"/>
          <w:szCs w:val="22"/>
        </w:rPr>
        <w:t xml:space="preserve"> </w:t>
      </w:r>
      <w:proofErr w:type="gramStart"/>
      <w:r w:rsidRPr="001968E0">
        <w:rPr>
          <w:sz w:val="22"/>
          <w:szCs w:val="22"/>
        </w:rPr>
        <w:t xml:space="preserve">Санарке, Каменке), в </w:t>
      </w:r>
      <w:proofErr w:type="spellStart"/>
      <w:r w:rsidRPr="001968E0">
        <w:rPr>
          <w:sz w:val="22"/>
          <w:szCs w:val="22"/>
        </w:rPr>
        <w:t>Слюдянском</w:t>
      </w:r>
      <w:proofErr w:type="spellEnd"/>
      <w:r w:rsidRPr="001968E0">
        <w:rPr>
          <w:sz w:val="22"/>
          <w:szCs w:val="22"/>
        </w:rPr>
        <w:t xml:space="preserve"> районе (Прибайкалье), в Швейцарии, в Восточных Альпах и др. </w:t>
      </w:r>
      <w:r w:rsidRPr="001968E0">
        <w:rPr>
          <w:i/>
          <w:sz w:val="22"/>
          <w:szCs w:val="22"/>
        </w:rPr>
        <w:t>Практическое значение</w:t>
      </w:r>
      <w:r w:rsidRPr="001968E0">
        <w:rPr>
          <w:sz w:val="22"/>
          <w:szCs w:val="22"/>
        </w:rPr>
        <w:t>.</w:t>
      </w:r>
      <w:proofErr w:type="gramEnd"/>
      <w:r w:rsidRPr="001968E0">
        <w:rPr>
          <w:sz w:val="22"/>
          <w:szCs w:val="22"/>
        </w:rPr>
        <w:t xml:space="preserve"> Породообразующий минерал.</w:t>
      </w:r>
    </w:p>
    <w:p w:rsidR="001968E0" w:rsidRPr="001968E0" w:rsidRDefault="001968E0" w:rsidP="001968E0">
      <w:pPr>
        <w:ind w:firstLine="708"/>
        <w:jc w:val="both"/>
        <w:rPr>
          <w:sz w:val="22"/>
          <w:szCs w:val="22"/>
        </w:rPr>
      </w:pPr>
    </w:p>
    <w:p w:rsidR="001968E0" w:rsidRPr="001968E0" w:rsidRDefault="001968E0" w:rsidP="001968E0">
      <w:pPr>
        <w:ind w:firstLine="708"/>
        <w:jc w:val="both"/>
        <w:rPr>
          <w:sz w:val="22"/>
          <w:szCs w:val="22"/>
        </w:rPr>
      </w:pPr>
      <w:r w:rsidRPr="001968E0">
        <w:rPr>
          <w:i/>
          <w:sz w:val="22"/>
          <w:szCs w:val="22"/>
        </w:rPr>
        <w:t>Актинолит</w:t>
      </w:r>
      <w:r w:rsidRPr="001968E0">
        <w:rPr>
          <w:sz w:val="22"/>
          <w:szCs w:val="22"/>
        </w:rPr>
        <w:t xml:space="preserve"> – </w:t>
      </w:r>
      <w:proofErr w:type="spellStart"/>
      <w:r w:rsidRPr="001968E0">
        <w:rPr>
          <w:sz w:val="22"/>
          <w:szCs w:val="22"/>
          <w:lang w:val="en-US"/>
        </w:rPr>
        <w:t>Ca</w:t>
      </w:r>
      <w:proofErr w:type="spellEnd"/>
      <w:r w:rsidRPr="001968E0">
        <w:rPr>
          <w:sz w:val="22"/>
          <w:szCs w:val="22"/>
          <w:vertAlign w:val="subscript"/>
        </w:rPr>
        <w:t>2</w:t>
      </w:r>
      <w:r w:rsidRPr="001968E0">
        <w:rPr>
          <w:sz w:val="22"/>
          <w:szCs w:val="22"/>
        </w:rPr>
        <w:t>(</w:t>
      </w:r>
      <w:r w:rsidRPr="001968E0">
        <w:rPr>
          <w:sz w:val="22"/>
          <w:szCs w:val="22"/>
          <w:lang w:val="en-US"/>
        </w:rPr>
        <w:t>Mg</w:t>
      </w:r>
      <w:r w:rsidRPr="001968E0">
        <w:rPr>
          <w:sz w:val="22"/>
          <w:szCs w:val="22"/>
        </w:rPr>
        <w:t>,</w:t>
      </w:r>
      <w:r w:rsidRPr="001968E0">
        <w:rPr>
          <w:sz w:val="22"/>
          <w:szCs w:val="22"/>
          <w:lang w:val="en-US"/>
        </w:rPr>
        <w:t>Fe</w:t>
      </w:r>
      <w:r w:rsidRPr="001968E0">
        <w:rPr>
          <w:sz w:val="22"/>
          <w:szCs w:val="22"/>
        </w:rPr>
        <w:t>)</w:t>
      </w:r>
      <w:r w:rsidRPr="001968E0">
        <w:rPr>
          <w:sz w:val="22"/>
          <w:szCs w:val="22"/>
          <w:vertAlign w:val="subscript"/>
        </w:rPr>
        <w:t>5</w:t>
      </w:r>
      <w:r w:rsidRPr="001968E0">
        <w:rPr>
          <w:sz w:val="22"/>
          <w:szCs w:val="22"/>
        </w:rPr>
        <w:t>[</w:t>
      </w:r>
      <w:r w:rsidRPr="001968E0">
        <w:rPr>
          <w:sz w:val="22"/>
          <w:szCs w:val="22"/>
          <w:lang w:val="en-US"/>
        </w:rPr>
        <w:t>Si</w:t>
      </w:r>
      <w:r w:rsidRPr="001968E0">
        <w:rPr>
          <w:sz w:val="22"/>
          <w:szCs w:val="22"/>
          <w:vertAlign w:val="subscript"/>
        </w:rPr>
        <w:t>4</w:t>
      </w:r>
      <w:r w:rsidRPr="001968E0">
        <w:rPr>
          <w:sz w:val="22"/>
          <w:szCs w:val="22"/>
          <w:lang w:val="en-US"/>
        </w:rPr>
        <w:t>O</w:t>
      </w:r>
      <w:r w:rsidRPr="001968E0">
        <w:rPr>
          <w:sz w:val="22"/>
          <w:szCs w:val="22"/>
          <w:vertAlign w:val="subscript"/>
        </w:rPr>
        <w:t>11</w:t>
      </w:r>
      <w:r w:rsidRPr="001968E0">
        <w:rPr>
          <w:sz w:val="22"/>
          <w:szCs w:val="22"/>
        </w:rPr>
        <w:t>]</w:t>
      </w:r>
      <w:r w:rsidRPr="001968E0">
        <w:rPr>
          <w:sz w:val="22"/>
          <w:szCs w:val="22"/>
          <w:vertAlign w:val="subscript"/>
        </w:rPr>
        <w:t>2</w:t>
      </w:r>
      <w:r w:rsidRPr="001968E0">
        <w:rPr>
          <w:sz w:val="22"/>
          <w:szCs w:val="22"/>
        </w:rPr>
        <w:t>(</w:t>
      </w:r>
      <w:r w:rsidRPr="001968E0">
        <w:rPr>
          <w:sz w:val="22"/>
          <w:szCs w:val="22"/>
          <w:lang w:val="en-US"/>
        </w:rPr>
        <w:t>OH</w:t>
      </w:r>
      <w:r w:rsidRPr="001968E0">
        <w:rPr>
          <w:sz w:val="22"/>
          <w:szCs w:val="22"/>
        </w:rPr>
        <w:t>)</w:t>
      </w:r>
      <w:r w:rsidRPr="001968E0">
        <w:rPr>
          <w:sz w:val="22"/>
          <w:szCs w:val="22"/>
          <w:vertAlign w:val="subscript"/>
        </w:rPr>
        <w:t>2</w:t>
      </w:r>
      <w:r w:rsidRPr="001968E0">
        <w:rPr>
          <w:sz w:val="22"/>
          <w:szCs w:val="22"/>
        </w:rPr>
        <w:t xml:space="preserve"> (лучистый камень). Название от греческих слов «</w:t>
      </w:r>
      <w:proofErr w:type="spellStart"/>
      <w:r w:rsidRPr="001968E0">
        <w:rPr>
          <w:sz w:val="22"/>
          <w:szCs w:val="22"/>
        </w:rPr>
        <w:t>актис</w:t>
      </w:r>
      <w:proofErr w:type="spellEnd"/>
      <w:r w:rsidRPr="001968E0">
        <w:rPr>
          <w:sz w:val="22"/>
          <w:szCs w:val="22"/>
        </w:rPr>
        <w:t>» - луч и «</w:t>
      </w:r>
      <w:proofErr w:type="spellStart"/>
      <w:r w:rsidRPr="001968E0">
        <w:rPr>
          <w:sz w:val="22"/>
          <w:szCs w:val="22"/>
        </w:rPr>
        <w:t>литос</w:t>
      </w:r>
      <w:proofErr w:type="spellEnd"/>
      <w:r w:rsidRPr="001968E0">
        <w:rPr>
          <w:sz w:val="22"/>
          <w:szCs w:val="22"/>
        </w:rPr>
        <w:t xml:space="preserve">» - камень. Оно связано с часто наблюдаемыми </w:t>
      </w:r>
      <w:proofErr w:type="spellStart"/>
      <w:r w:rsidRPr="001968E0">
        <w:rPr>
          <w:sz w:val="22"/>
          <w:szCs w:val="22"/>
        </w:rPr>
        <w:t>игольчато</w:t>
      </w:r>
      <w:proofErr w:type="spellEnd"/>
      <w:r w:rsidRPr="001968E0">
        <w:rPr>
          <w:sz w:val="22"/>
          <w:szCs w:val="22"/>
        </w:rPr>
        <w:t xml:space="preserve">-лучистыми агрегатами этого широко </w:t>
      </w:r>
      <w:r w:rsidRPr="001968E0">
        <w:rPr>
          <w:sz w:val="22"/>
          <w:szCs w:val="22"/>
        </w:rPr>
        <w:lastRenderedPageBreak/>
        <w:t xml:space="preserve">распространенного в природе минерала. По многим физическим свойствам актинолит аналогичен описанному выше тремолиту, отличаясь от него главным образом зеленой окраской (вследствие содержания железа) и оптическими свойствами. </w:t>
      </w:r>
    </w:p>
    <w:p w:rsidR="001968E0" w:rsidRPr="001968E0" w:rsidRDefault="001968E0" w:rsidP="001968E0">
      <w:pPr>
        <w:ind w:firstLine="708"/>
        <w:jc w:val="both"/>
        <w:rPr>
          <w:sz w:val="22"/>
          <w:szCs w:val="22"/>
        </w:rPr>
      </w:pPr>
      <w:r w:rsidRPr="001968E0">
        <w:rPr>
          <w:i/>
          <w:sz w:val="22"/>
          <w:szCs w:val="22"/>
        </w:rPr>
        <w:t>Химический состав</w:t>
      </w:r>
      <w:r w:rsidRPr="001968E0">
        <w:rPr>
          <w:sz w:val="22"/>
          <w:szCs w:val="22"/>
        </w:rPr>
        <w:t xml:space="preserve">. С точки зрения химического состава, актинолит по существу представляет железистую разновидность тремолита. Содержание </w:t>
      </w:r>
      <w:proofErr w:type="spellStart"/>
      <w:r w:rsidRPr="001968E0">
        <w:rPr>
          <w:sz w:val="22"/>
          <w:szCs w:val="22"/>
          <w:lang w:val="en-US"/>
        </w:rPr>
        <w:t>FeO</w:t>
      </w:r>
      <w:proofErr w:type="spellEnd"/>
      <w:r w:rsidRPr="001968E0">
        <w:rPr>
          <w:sz w:val="22"/>
          <w:szCs w:val="22"/>
        </w:rPr>
        <w:t xml:space="preserve"> обычно колеблется в пределах 6-13%. Нередко содержит также </w:t>
      </w:r>
      <w:r w:rsidRPr="001968E0">
        <w:rPr>
          <w:sz w:val="22"/>
          <w:szCs w:val="22"/>
          <w:lang w:val="en-US"/>
        </w:rPr>
        <w:t>Al</w:t>
      </w:r>
      <w:r w:rsidRPr="001968E0">
        <w:rPr>
          <w:sz w:val="22"/>
          <w:szCs w:val="22"/>
          <w:vertAlign w:val="subscript"/>
        </w:rPr>
        <w:t>2</w:t>
      </w:r>
      <w:r w:rsidRPr="001968E0">
        <w:rPr>
          <w:sz w:val="22"/>
          <w:szCs w:val="22"/>
          <w:lang w:val="en-US"/>
        </w:rPr>
        <w:t>O</w:t>
      </w:r>
      <w:r w:rsidRPr="001968E0">
        <w:rPr>
          <w:sz w:val="22"/>
          <w:szCs w:val="22"/>
          <w:vertAlign w:val="subscript"/>
        </w:rPr>
        <w:t>3</w:t>
      </w:r>
      <w:r w:rsidRPr="001968E0">
        <w:rPr>
          <w:sz w:val="22"/>
          <w:szCs w:val="22"/>
        </w:rPr>
        <w:t>, а в связи с этим и некоторое количество щелочей (</w:t>
      </w:r>
      <w:r w:rsidRPr="001968E0">
        <w:rPr>
          <w:sz w:val="22"/>
          <w:szCs w:val="22"/>
          <w:lang w:val="en-US"/>
        </w:rPr>
        <w:t>Na</w:t>
      </w:r>
      <w:r w:rsidRPr="001968E0">
        <w:rPr>
          <w:sz w:val="22"/>
          <w:szCs w:val="22"/>
          <w:vertAlign w:val="subscript"/>
        </w:rPr>
        <w:t>2</w:t>
      </w:r>
      <w:r w:rsidRPr="001968E0">
        <w:rPr>
          <w:sz w:val="22"/>
          <w:szCs w:val="22"/>
          <w:lang w:val="en-US"/>
        </w:rPr>
        <w:t>O</w:t>
      </w:r>
      <w:r w:rsidRPr="001968E0">
        <w:rPr>
          <w:sz w:val="22"/>
          <w:szCs w:val="22"/>
        </w:rPr>
        <w:t xml:space="preserve">). </w:t>
      </w:r>
      <w:r w:rsidRPr="001968E0">
        <w:rPr>
          <w:i/>
          <w:sz w:val="22"/>
          <w:szCs w:val="22"/>
        </w:rPr>
        <w:t>Сингония</w:t>
      </w:r>
      <w:r w:rsidRPr="001968E0">
        <w:rPr>
          <w:sz w:val="22"/>
          <w:szCs w:val="22"/>
        </w:rPr>
        <w:t xml:space="preserve"> моноклинная (</w:t>
      </w:r>
      <w:r w:rsidRPr="001968E0">
        <w:rPr>
          <w:sz w:val="22"/>
          <w:szCs w:val="22"/>
          <w:lang w:val="en-US"/>
        </w:rPr>
        <w:t>L</w:t>
      </w:r>
      <w:r w:rsidRPr="001968E0">
        <w:rPr>
          <w:sz w:val="22"/>
          <w:szCs w:val="22"/>
          <w:vertAlign w:val="superscript"/>
        </w:rPr>
        <w:t>2</w:t>
      </w:r>
      <w:r w:rsidRPr="001968E0">
        <w:rPr>
          <w:sz w:val="22"/>
          <w:szCs w:val="22"/>
          <w:lang w:val="en-US"/>
        </w:rPr>
        <w:t>P</w:t>
      </w:r>
      <w:r w:rsidRPr="001968E0">
        <w:rPr>
          <w:sz w:val="22"/>
          <w:szCs w:val="22"/>
        </w:rPr>
        <w:t xml:space="preserve">С). </w:t>
      </w:r>
      <w:r w:rsidRPr="001968E0">
        <w:rPr>
          <w:i/>
          <w:sz w:val="22"/>
          <w:szCs w:val="22"/>
        </w:rPr>
        <w:t>Морфология и облик кристаллов</w:t>
      </w:r>
      <w:r w:rsidRPr="001968E0">
        <w:rPr>
          <w:sz w:val="22"/>
          <w:szCs w:val="22"/>
        </w:rPr>
        <w:t xml:space="preserve">. Характерны лучистые агрегаты. Кристаллы такие же, как у тремолита. Физические, оптические и другие свойства изменяются постепенно от тремолита к актинолиту (в зависимости от содержания железа). </w:t>
      </w:r>
      <w:r w:rsidRPr="001968E0">
        <w:rPr>
          <w:i/>
          <w:sz w:val="22"/>
          <w:szCs w:val="22"/>
        </w:rPr>
        <w:t>Твердость</w:t>
      </w:r>
      <w:r w:rsidRPr="001968E0">
        <w:rPr>
          <w:sz w:val="22"/>
          <w:szCs w:val="22"/>
        </w:rPr>
        <w:t xml:space="preserve"> 5,5-6. </w:t>
      </w:r>
      <w:r w:rsidRPr="001968E0">
        <w:rPr>
          <w:i/>
          <w:sz w:val="22"/>
          <w:szCs w:val="22"/>
        </w:rPr>
        <w:t>Плотность</w:t>
      </w:r>
      <w:r w:rsidRPr="001968E0">
        <w:rPr>
          <w:sz w:val="22"/>
          <w:szCs w:val="22"/>
        </w:rPr>
        <w:t xml:space="preserve"> 3,1-3,3. </w:t>
      </w:r>
      <w:r w:rsidRPr="001968E0">
        <w:rPr>
          <w:i/>
          <w:sz w:val="22"/>
          <w:szCs w:val="22"/>
        </w:rPr>
        <w:t>Цвет</w:t>
      </w:r>
      <w:r w:rsidRPr="001968E0">
        <w:rPr>
          <w:sz w:val="22"/>
          <w:szCs w:val="22"/>
        </w:rPr>
        <w:t xml:space="preserve"> бутылочно-зеленый, разных оттенков. </w:t>
      </w:r>
      <w:r w:rsidRPr="001968E0">
        <w:rPr>
          <w:i/>
          <w:sz w:val="22"/>
          <w:szCs w:val="22"/>
        </w:rPr>
        <w:t>Черта</w:t>
      </w:r>
      <w:r w:rsidRPr="001968E0">
        <w:rPr>
          <w:sz w:val="22"/>
          <w:szCs w:val="22"/>
        </w:rPr>
        <w:t xml:space="preserve"> бесцветная. </w:t>
      </w:r>
      <w:r w:rsidRPr="001968E0">
        <w:rPr>
          <w:i/>
          <w:sz w:val="22"/>
          <w:szCs w:val="22"/>
        </w:rPr>
        <w:t>Блеск</w:t>
      </w:r>
      <w:r w:rsidRPr="001968E0">
        <w:rPr>
          <w:sz w:val="22"/>
          <w:szCs w:val="22"/>
        </w:rPr>
        <w:t xml:space="preserve"> стеклянный. </w:t>
      </w:r>
      <w:r w:rsidRPr="001968E0">
        <w:rPr>
          <w:i/>
          <w:sz w:val="22"/>
          <w:szCs w:val="22"/>
        </w:rPr>
        <w:t>Спайность</w:t>
      </w:r>
      <w:r w:rsidRPr="001968E0">
        <w:rPr>
          <w:sz w:val="22"/>
          <w:szCs w:val="22"/>
        </w:rPr>
        <w:t xml:space="preserve"> совершенная. </w:t>
      </w:r>
      <w:r w:rsidRPr="001968E0">
        <w:rPr>
          <w:i/>
          <w:sz w:val="22"/>
          <w:szCs w:val="22"/>
        </w:rPr>
        <w:t>Излом</w:t>
      </w:r>
      <w:r w:rsidRPr="001968E0">
        <w:rPr>
          <w:sz w:val="22"/>
          <w:szCs w:val="22"/>
        </w:rPr>
        <w:t xml:space="preserve"> занозистый. </w:t>
      </w:r>
      <w:r w:rsidRPr="001968E0">
        <w:rPr>
          <w:i/>
          <w:sz w:val="22"/>
          <w:szCs w:val="22"/>
        </w:rPr>
        <w:t>Разновидности.</w:t>
      </w:r>
      <w:r w:rsidRPr="001968E0">
        <w:rPr>
          <w:sz w:val="22"/>
          <w:szCs w:val="22"/>
        </w:rPr>
        <w:t xml:space="preserve"> Тонковолокнистые мягкие агрегаты носят название </w:t>
      </w:r>
      <w:proofErr w:type="gramStart"/>
      <w:r w:rsidRPr="001968E0">
        <w:rPr>
          <w:i/>
          <w:sz w:val="22"/>
          <w:szCs w:val="22"/>
        </w:rPr>
        <w:t>актинолит-асбеста</w:t>
      </w:r>
      <w:proofErr w:type="gramEnd"/>
      <w:r w:rsidRPr="001968E0">
        <w:rPr>
          <w:sz w:val="22"/>
          <w:szCs w:val="22"/>
        </w:rPr>
        <w:t xml:space="preserve">. Плотные скрытокристаллические массы, различных зеленых оттенков и мерцающим блеском, состоящие из перепутанных микроскопических волокнистых кристаллов, называют </w:t>
      </w:r>
      <w:r w:rsidRPr="001968E0">
        <w:rPr>
          <w:i/>
          <w:sz w:val="22"/>
          <w:szCs w:val="22"/>
        </w:rPr>
        <w:t>нефритом</w:t>
      </w:r>
      <w:r w:rsidRPr="001968E0">
        <w:rPr>
          <w:sz w:val="22"/>
          <w:szCs w:val="22"/>
        </w:rPr>
        <w:t xml:space="preserve">. Редко встречаются </w:t>
      </w:r>
      <w:proofErr w:type="spellStart"/>
      <w:r w:rsidRPr="001968E0">
        <w:rPr>
          <w:sz w:val="22"/>
          <w:szCs w:val="22"/>
        </w:rPr>
        <w:t>тремолитовые</w:t>
      </w:r>
      <w:proofErr w:type="spellEnd"/>
      <w:r w:rsidRPr="001968E0">
        <w:rPr>
          <w:sz w:val="22"/>
          <w:szCs w:val="22"/>
        </w:rPr>
        <w:t xml:space="preserve"> разности асбеста и нефрита. </w:t>
      </w:r>
      <w:r w:rsidRPr="001968E0">
        <w:rPr>
          <w:i/>
          <w:sz w:val="22"/>
          <w:szCs w:val="22"/>
        </w:rPr>
        <w:t>Диагностические признаки</w:t>
      </w:r>
      <w:r w:rsidRPr="001968E0">
        <w:rPr>
          <w:sz w:val="22"/>
          <w:szCs w:val="22"/>
        </w:rPr>
        <w:t>. Внешний вид, парагенезис.</w:t>
      </w:r>
    </w:p>
    <w:p w:rsidR="001968E0" w:rsidRPr="001968E0" w:rsidRDefault="001968E0" w:rsidP="001968E0">
      <w:pPr>
        <w:ind w:firstLine="708"/>
        <w:jc w:val="both"/>
        <w:rPr>
          <w:sz w:val="22"/>
          <w:szCs w:val="22"/>
        </w:rPr>
      </w:pPr>
      <w:r w:rsidRPr="001968E0">
        <w:rPr>
          <w:i/>
          <w:sz w:val="22"/>
          <w:szCs w:val="22"/>
        </w:rPr>
        <w:t>Происхождение и парагенезис.</w:t>
      </w:r>
      <w:r w:rsidRPr="001968E0">
        <w:rPr>
          <w:sz w:val="22"/>
          <w:szCs w:val="22"/>
        </w:rPr>
        <w:t xml:space="preserve"> </w:t>
      </w:r>
      <w:proofErr w:type="gramStart"/>
      <w:r w:rsidRPr="001968E0">
        <w:rPr>
          <w:sz w:val="22"/>
          <w:szCs w:val="22"/>
        </w:rPr>
        <w:t>Устойчив</w:t>
      </w:r>
      <w:proofErr w:type="gramEnd"/>
      <w:r w:rsidRPr="001968E0">
        <w:rPr>
          <w:sz w:val="22"/>
          <w:szCs w:val="22"/>
        </w:rPr>
        <w:t xml:space="preserve"> при низких температурах. Часто встречается в тальковых, хлоритовых и кристаллических сланцах, образовавшихся на небольших глубинах. Иногда является главным породообразующим минералом (</w:t>
      </w:r>
      <w:proofErr w:type="spellStart"/>
      <w:r w:rsidRPr="001968E0">
        <w:rPr>
          <w:sz w:val="22"/>
          <w:szCs w:val="22"/>
        </w:rPr>
        <w:t>актинолитовые</w:t>
      </w:r>
      <w:proofErr w:type="spellEnd"/>
      <w:r w:rsidRPr="001968E0">
        <w:rPr>
          <w:sz w:val="22"/>
          <w:szCs w:val="22"/>
        </w:rPr>
        <w:t xml:space="preserve"> сланцы). Встречается во многих изверженных, преимущественно основных горных породах, которые подверглись гидротермальному метаморфизму. В ассоциации с ним наблюдаются эпидот, хлорит, кварц, </w:t>
      </w:r>
      <w:proofErr w:type="spellStart"/>
      <w:r w:rsidRPr="001968E0">
        <w:rPr>
          <w:sz w:val="22"/>
          <w:szCs w:val="22"/>
        </w:rPr>
        <w:t>цоизит</w:t>
      </w:r>
      <w:proofErr w:type="spellEnd"/>
      <w:r w:rsidRPr="001968E0">
        <w:rPr>
          <w:sz w:val="22"/>
          <w:szCs w:val="22"/>
        </w:rPr>
        <w:t>, тальк и другие минералы. Нефрит образуется метасоматическим путем в контактах серпентинов с алюмосиликатными породами (</w:t>
      </w:r>
      <w:proofErr w:type="spellStart"/>
      <w:r w:rsidRPr="001968E0">
        <w:rPr>
          <w:sz w:val="22"/>
          <w:szCs w:val="22"/>
        </w:rPr>
        <w:t>габброидами</w:t>
      </w:r>
      <w:proofErr w:type="spellEnd"/>
      <w:r w:rsidRPr="001968E0">
        <w:rPr>
          <w:sz w:val="22"/>
          <w:szCs w:val="22"/>
        </w:rPr>
        <w:t>).</w:t>
      </w:r>
    </w:p>
    <w:p w:rsidR="001968E0" w:rsidRPr="001968E0" w:rsidRDefault="001968E0" w:rsidP="001968E0">
      <w:pPr>
        <w:ind w:firstLine="708"/>
        <w:jc w:val="both"/>
        <w:rPr>
          <w:sz w:val="22"/>
          <w:szCs w:val="22"/>
        </w:rPr>
      </w:pPr>
      <w:r w:rsidRPr="001968E0">
        <w:rPr>
          <w:i/>
          <w:sz w:val="22"/>
          <w:szCs w:val="22"/>
        </w:rPr>
        <w:t xml:space="preserve">Месторождения. </w:t>
      </w:r>
      <w:r w:rsidRPr="001968E0">
        <w:rPr>
          <w:sz w:val="22"/>
          <w:szCs w:val="22"/>
        </w:rPr>
        <w:t>Восточные Саяны (Улан-</w:t>
      </w:r>
      <w:proofErr w:type="spellStart"/>
      <w:r w:rsidRPr="001968E0">
        <w:rPr>
          <w:sz w:val="22"/>
          <w:szCs w:val="22"/>
        </w:rPr>
        <w:t>Ходинское</w:t>
      </w:r>
      <w:proofErr w:type="spellEnd"/>
      <w:r w:rsidRPr="001968E0">
        <w:rPr>
          <w:sz w:val="22"/>
          <w:szCs w:val="22"/>
        </w:rPr>
        <w:t xml:space="preserve">, </w:t>
      </w:r>
      <w:proofErr w:type="spellStart"/>
      <w:r w:rsidRPr="001968E0">
        <w:rPr>
          <w:sz w:val="22"/>
          <w:szCs w:val="22"/>
        </w:rPr>
        <w:t>Оспинское</w:t>
      </w:r>
      <w:proofErr w:type="spellEnd"/>
      <w:r w:rsidRPr="001968E0">
        <w:rPr>
          <w:sz w:val="22"/>
          <w:szCs w:val="22"/>
        </w:rPr>
        <w:t xml:space="preserve">, </w:t>
      </w:r>
      <w:proofErr w:type="spellStart"/>
      <w:r w:rsidRPr="001968E0">
        <w:rPr>
          <w:sz w:val="22"/>
          <w:szCs w:val="22"/>
        </w:rPr>
        <w:t>Ботогольское</w:t>
      </w:r>
      <w:proofErr w:type="spellEnd"/>
      <w:r w:rsidRPr="001968E0">
        <w:rPr>
          <w:sz w:val="22"/>
          <w:szCs w:val="22"/>
        </w:rPr>
        <w:t xml:space="preserve">), лучшие месторождения нефрита находятся в россыпях в западных отрогах </w:t>
      </w:r>
      <w:proofErr w:type="spellStart"/>
      <w:r w:rsidRPr="001968E0">
        <w:rPr>
          <w:sz w:val="22"/>
          <w:szCs w:val="22"/>
        </w:rPr>
        <w:t>Куньлуня</w:t>
      </w:r>
      <w:proofErr w:type="spellEnd"/>
      <w:r w:rsidRPr="001968E0">
        <w:rPr>
          <w:sz w:val="22"/>
          <w:szCs w:val="22"/>
        </w:rPr>
        <w:t xml:space="preserve"> в Китае. </w:t>
      </w:r>
      <w:r w:rsidRPr="001968E0">
        <w:rPr>
          <w:i/>
          <w:sz w:val="22"/>
          <w:szCs w:val="22"/>
        </w:rPr>
        <w:t>Практическое Значение</w:t>
      </w:r>
      <w:r w:rsidRPr="001968E0">
        <w:rPr>
          <w:sz w:val="22"/>
          <w:szCs w:val="22"/>
        </w:rPr>
        <w:t>. Поделочный камень.</w:t>
      </w:r>
    </w:p>
    <w:p w:rsidR="001968E0" w:rsidRPr="001968E0" w:rsidRDefault="001968E0" w:rsidP="001968E0">
      <w:pPr>
        <w:ind w:firstLine="708"/>
        <w:jc w:val="both"/>
        <w:rPr>
          <w:sz w:val="22"/>
          <w:szCs w:val="22"/>
        </w:rPr>
      </w:pPr>
    </w:p>
    <w:p w:rsidR="001968E0" w:rsidRPr="001968E0" w:rsidRDefault="001968E0" w:rsidP="001968E0">
      <w:pPr>
        <w:ind w:firstLine="708"/>
        <w:jc w:val="both"/>
        <w:rPr>
          <w:sz w:val="22"/>
          <w:szCs w:val="22"/>
        </w:rPr>
      </w:pPr>
      <w:proofErr w:type="spellStart"/>
      <w:r w:rsidRPr="001968E0">
        <w:rPr>
          <w:i/>
          <w:sz w:val="22"/>
          <w:szCs w:val="22"/>
        </w:rPr>
        <w:t>Чароит</w:t>
      </w:r>
      <w:proofErr w:type="spellEnd"/>
      <w:r w:rsidRPr="001968E0">
        <w:rPr>
          <w:sz w:val="22"/>
          <w:szCs w:val="22"/>
        </w:rPr>
        <w:t xml:space="preserve"> (точнее </w:t>
      </w:r>
      <w:proofErr w:type="spellStart"/>
      <w:r w:rsidRPr="001968E0">
        <w:rPr>
          <w:sz w:val="22"/>
          <w:szCs w:val="22"/>
        </w:rPr>
        <w:t>чараит</w:t>
      </w:r>
      <w:proofErr w:type="spellEnd"/>
      <w:r w:rsidRPr="001968E0">
        <w:rPr>
          <w:sz w:val="22"/>
          <w:szCs w:val="22"/>
        </w:rPr>
        <w:t xml:space="preserve">, так как минерал назван по р. Чара в Восточной Сибири) – </w:t>
      </w:r>
      <w:r w:rsidRPr="001968E0">
        <w:rPr>
          <w:sz w:val="22"/>
          <w:szCs w:val="22"/>
          <w:lang w:val="en-US"/>
        </w:rPr>
        <w:t>K</w:t>
      </w:r>
      <w:r w:rsidRPr="001968E0">
        <w:rPr>
          <w:sz w:val="22"/>
          <w:szCs w:val="22"/>
          <w:vertAlign w:val="subscript"/>
        </w:rPr>
        <w:t>2</w:t>
      </w:r>
      <w:proofErr w:type="spellStart"/>
      <w:r w:rsidRPr="001968E0">
        <w:rPr>
          <w:sz w:val="22"/>
          <w:szCs w:val="22"/>
          <w:lang w:val="en-US"/>
        </w:rPr>
        <w:t>NaCa</w:t>
      </w:r>
      <w:proofErr w:type="spellEnd"/>
      <w:r w:rsidRPr="001968E0">
        <w:rPr>
          <w:sz w:val="22"/>
          <w:szCs w:val="22"/>
        </w:rPr>
        <w:t>[</w:t>
      </w:r>
      <w:r w:rsidRPr="001968E0">
        <w:rPr>
          <w:sz w:val="22"/>
          <w:szCs w:val="22"/>
          <w:lang w:val="en-US"/>
        </w:rPr>
        <w:t>Si</w:t>
      </w:r>
      <w:r w:rsidRPr="001968E0">
        <w:rPr>
          <w:sz w:val="22"/>
          <w:szCs w:val="22"/>
          <w:vertAlign w:val="subscript"/>
        </w:rPr>
        <w:t>12</w:t>
      </w:r>
      <w:r w:rsidRPr="001968E0">
        <w:rPr>
          <w:sz w:val="22"/>
          <w:szCs w:val="22"/>
          <w:lang w:val="en-US"/>
        </w:rPr>
        <w:t>O</w:t>
      </w:r>
      <w:r w:rsidRPr="001968E0">
        <w:rPr>
          <w:sz w:val="22"/>
          <w:szCs w:val="22"/>
          <w:vertAlign w:val="subscript"/>
        </w:rPr>
        <w:t>30</w:t>
      </w:r>
      <w:r w:rsidRPr="001968E0">
        <w:rPr>
          <w:sz w:val="22"/>
          <w:szCs w:val="22"/>
        </w:rPr>
        <w:t>] (</w:t>
      </w:r>
      <w:r w:rsidRPr="001968E0">
        <w:rPr>
          <w:sz w:val="22"/>
          <w:szCs w:val="22"/>
          <w:lang w:val="en-US"/>
        </w:rPr>
        <w:t>OH</w:t>
      </w:r>
      <w:r w:rsidRPr="001968E0">
        <w:rPr>
          <w:sz w:val="22"/>
          <w:szCs w:val="22"/>
        </w:rPr>
        <w:t>,</w:t>
      </w:r>
      <w:r w:rsidRPr="001968E0">
        <w:rPr>
          <w:sz w:val="22"/>
          <w:szCs w:val="22"/>
          <w:lang w:val="en-US"/>
        </w:rPr>
        <w:t>F</w:t>
      </w:r>
      <w:r w:rsidRPr="001968E0">
        <w:rPr>
          <w:sz w:val="22"/>
          <w:szCs w:val="22"/>
        </w:rPr>
        <w:t>)</w:t>
      </w:r>
      <w:r w:rsidRPr="001968E0">
        <w:rPr>
          <w:sz w:val="22"/>
          <w:szCs w:val="22"/>
          <w:vertAlign w:val="superscript"/>
        </w:rPr>
        <w:t>.</w:t>
      </w:r>
      <w:r w:rsidRPr="001968E0">
        <w:rPr>
          <w:sz w:val="22"/>
          <w:szCs w:val="22"/>
        </w:rPr>
        <w:t>3</w:t>
      </w:r>
      <w:r w:rsidRPr="001968E0">
        <w:rPr>
          <w:sz w:val="22"/>
          <w:szCs w:val="22"/>
          <w:lang w:val="en-US"/>
        </w:rPr>
        <w:t>H</w:t>
      </w:r>
      <w:r w:rsidRPr="001968E0">
        <w:rPr>
          <w:sz w:val="22"/>
          <w:szCs w:val="22"/>
          <w:vertAlign w:val="subscript"/>
        </w:rPr>
        <w:t>2</w:t>
      </w:r>
      <w:r w:rsidRPr="001968E0">
        <w:rPr>
          <w:sz w:val="22"/>
          <w:szCs w:val="22"/>
          <w:lang w:val="en-US"/>
        </w:rPr>
        <w:t>O</w:t>
      </w:r>
      <w:r w:rsidRPr="001968E0">
        <w:rPr>
          <w:sz w:val="22"/>
          <w:szCs w:val="22"/>
        </w:rPr>
        <w:t xml:space="preserve">. Сложный силикат, выявляющий кристаллическую структуру амфиболового типа. </w:t>
      </w:r>
      <w:r w:rsidRPr="001968E0">
        <w:rPr>
          <w:i/>
          <w:sz w:val="22"/>
          <w:szCs w:val="22"/>
        </w:rPr>
        <w:t>Сингония</w:t>
      </w:r>
      <w:r w:rsidRPr="001968E0">
        <w:rPr>
          <w:sz w:val="22"/>
          <w:szCs w:val="22"/>
        </w:rPr>
        <w:t xml:space="preserve"> моноклинная (</w:t>
      </w:r>
      <w:r w:rsidRPr="001968E0">
        <w:rPr>
          <w:sz w:val="22"/>
          <w:szCs w:val="22"/>
          <w:lang w:val="en-US"/>
        </w:rPr>
        <w:t>L</w:t>
      </w:r>
      <w:r w:rsidRPr="001968E0">
        <w:rPr>
          <w:sz w:val="22"/>
          <w:szCs w:val="22"/>
          <w:vertAlign w:val="superscript"/>
        </w:rPr>
        <w:t>2</w:t>
      </w:r>
      <w:r w:rsidRPr="001968E0">
        <w:rPr>
          <w:sz w:val="22"/>
          <w:szCs w:val="22"/>
          <w:lang w:val="en-US"/>
        </w:rPr>
        <w:t>P</w:t>
      </w:r>
      <w:r w:rsidRPr="001968E0">
        <w:rPr>
          <w:sz w:val="22"/>
          <w:szCs w:val="22"/>
        </w:rPr>
        <w:t xml:space="preserve">С). </w:t>
      </w:r>
      <w:r w:rsidRPr="001968E0">
        <w:rPr>
          <w:i/>
          <w:sz w:val="22"/>
          <w:szCs w:val="22"/>
        </w:rPr>
        <w:t>Морфология и облик кристаллов</w:t>
      </w:r>
      <w:r w:rsidRPr="001968E0">
        <w:rPr>
          <w:sz w:val="22"/>
          <w:szCs w:val="22"/>
        </w:rPr>
        <w:t xml:space="preserve">. Образует тонковолокнистые переплетные агрегаты </w:t>
      </w:r>
      <w:proofErr w:type="gramStart"/>
      <w:r w:rsidRPr="001968E0">
        <w:rPr>
          <w:sz w:val="22"/>
          <w:szCs w:val="22"/>
        </w:rPr>
        <w:t>от</w:t>
      </w:r>
      <w:proofErr w:type="gramEnd"/>
      <w:r w:rsidRPr="001968E0">
        <w:rPr>
          <w:sz w:val="22"/>
          <w:szCs w:val="22"/>
        </w:rPr>
        <w:t xml:space="preserve"> нежно-сиреневого до фиолетового цвета. </w:t>
      </w:r>
      <w:r w:rsidRPr="001968E0">
        <w:rPr>
          <w:i/>
          <w:sz w:val="22"/>
          <w:szCs w:val="22"/>
        </w:rPr>
        <w:t>Твердость</w:t>
      </w:r>
      <w:r w:rsidRPr="001968E0">
        <w:rPr>
          <w:sz w:val="22"/>
          <w:szCs w:val="22"/>
        </w:rPr>
        <w:t xml:space="preserve"> 5-5,5. </w:t>
      </w:r>
      <w:r w:rsidRPr="001968E0">
        <w:rPr>
          <w:i/>
          <w:sz w:val="22"/>
          <w:szCs w:val="22"/>
        </w:rPr>
        <w:t>Плотность</w:t>
      </w:r>
      <w:r w:rsidRPr="001968E0">
        <w:rPr>
          <w:sz w:val="22"/>
          <w:szCs w:val="22"/>
        </w:rPr>
        <w:t xml:space="preserve"> 2,5-2,6. </w:t>
      </w:r>
      <w:r w:rsidRPr="001968E0">
        <w:rPr>
          <w:i/>
          <w:sz w:val="22"/>
          <w:szCs w:val="22"/>
        </w:rPr>
        <w:t xml:space="preserve">Блеск </w:t>
      </w:r>
      <w:r w:rsidRPr="001968E0">
        <w:rPr>
          <w:sz w:val="22"/>
          <w:szCs w:val="22"/>
        </w:rPr>
        <w:t xml:space="preserve">стеклянный с шелковистым отливом. </w:t>
      </w:r>
      <w:r w:rsidRPr="001968E0">
        <w:rPr>
          <w:i/>
          <w:sz w:val="22"/>
          <w:szCs w:val="22"/>
        </w:rPr>
        <w:t>Спайность</w:t>
      </w:r>
      <w:r w:rsidRPr="001968E0">
        <w:rPr>
          <w:sz w:val="22"/>
          <w:szCs w:val="22"/>
        </w:rPr>
        <w:t xml:space="preserve"> средняя. Угол между плоскостями призматической спайности как у амфиболов – 124</w:t>
      </w:r>
      <w:r w:rsidRPr="001968E0">
        <w:rPr>
          <w:sz w:val="22"/>
          <w:szCs w:val="22"/>
          <w:vertAlign w:val="superscript"/>
        </w:rPr>
        <w:t>0</w:t>
      </w:r>
      <w:r w:rsidRPr="001968E0">
        <w:rPr>
          <w:sz w:val="22"/>
          <w:szCs w:val="22"/>
        </w:rPr>
        <w:t xml:space="preserve">. </w:t>
      </w:r>
      <w:r w:rsidRPr="001968E0">
        <w:rPr>
          <w:i/>
          <w:sz w:val="22"/>
          <w:szCs w:val="22"/>
        </w:rPr>
        <w:t>Излом</w:t>
      </w:r>
      <w:r w:rsidRPr="001968E0">
        <w:rPr>
          <w:sz w:val="22"/>
          <w:szCs w:val="22"/>
        </w:rPr>
        <w:t xml:space="preserve"> неровный. Редко встречается в природе. </w:t>
      </w:r>
      <w:r w:rsidRPr="001968E0">
        <w:rPr>
          <w:i/>
          <w:sz w:val="22"/>
          <w:szCs w:val="22"/>
        </w:rPr>
        <w:t>Диагностические признаки</w:t>
      </w:r>
      <w:r w:rsidRPr="001968E0">
        <w:rPr>
          <w:sz w:val="22"/>
          <w:szCs w:val="22"/>
        </w:rPr>
        <w:t xml:space="preserve">. Имеет яркий сиреневый или фиолетовый цвет, струйчатые агрегаты с шелковистым отливом. </w:t>
      </w:r>
      <w:r w:rsidRPr="001968E0">
        <w:rPr>
          <w:i/>
          <w:sz w:val="22"/>
          <w:szCs w:val="22"/>
        </w:rPr>
        <w:t>Происхождение и парагенезис</w:t>
      </w:r>
      <w:r w:rsidRPr="001968E0">
        <w:rPr>
          <w:sz w:val="22"/>
          <w:szCs w:val="22"/>
        </w:rPr>
        <w:t xml:space="preserve">. Контактово-метаморфическое. Встречается в контакте известняков с сиенитами вместе с включениями медово-желтого </w:t>
      </w:r>
      <w:proofErr w:type="spellStart"/>
      <w:r w:rsidRPr="001968E0">
        <w:rPr>
          <w:sz w:val="22"/>
          <w:szCs w:val="22"/>
        </w:rPr>
        <w:t>тинаксита</w:t>
      </w:r>
      <w:proofErr w:type="spellEnd"/>
      <w:r w:rsidRPr="001968E0">
        <w:rPr>
          <w:sz w:val="22"/>
          <w:szCs w:val="22"/>
        </w:rPr>
        <w:t xml:space="preserve"> (сложный </w:t>
      </w:r>
      <w:proofErr w:type="spellStart"/>
      <w:r w:rsidRPr="001968E0">
        <w:rPr>
          <w:sz w:val="22"/>
          <w:szCs w:val="22"/>
        </w:rPr>
        <w:t>титаносиликат</w:t>
      </w:r>
      <w:proofErr w:type="spellEnd"/>
      <w:proofErr w:type="gramStart"/>
      <w:r w:rsidRPr="001968E0">
        <w:rPr>
          <w:sz w:val="22"/>
          <w:szCs w:val="22"/>
        </w:rPr>
        <w:t xml:space="preserve"> К</w:t>
      </w:r>
      <w:proofErr w:type="gramEnd"/>
      <w:r w:rsidRPr="001968E0">
        <w:rPr>
          <w:sz w:val="22"/>
          <w:szCs w:val="22"/>
        </w:rPr>
        <w:t xml:space="preserve">, </w:t>
      </w:r>
      <w:r w:rsidRPr="001968E0">
        <w:rPr>
          <w:sz w:val="22"/>
          <w:szCs w:val="22"/>
          <w:lang w:val="en-US"/>
        </w:rPr>
        <w:t>Na</w:t>
      </w:r>
      <w:r w:rsidRPr="001968E0">
        <w:rPr>
          <w:sz w:val="22"/>
          <w:szCs w:val="22"/>
        </w:rPr>
        <w:t xml:space="preserve"> и </w:t>
      </w:r>
      <w:proofErr w:type="spellStart"/>
      <w:r w:rsidRPr="001968E0">
        <w:rPr>
          <w:sz w:val="22"/>
          <w:szCs w:val="22"/>
          <w:lang w:val="en-US"/>
        </w:rPr>
        <w:t>Ca</w:t>
      </w:r>
      <w:proofErr w:type="spellEnd"/>
      <w:r w:rsidRPr="001968E0">
        <w:rPr>
          <w:sz w:val="22"/>
          <w:szCs w:val="22"/>
        </w:rPr>
        <w:t xml:space="preserve">), светло-серого полупрозрачного кварца и почти черного эгирина. </w:t>
      </w:r>
    </w:p>
    <w:p w:rsidR="001968E0" w:rsidRPr="001968E0" w:rsidRDefault="001968E0" w:rsidP="001968E0">
      <w:pPr>
        <w:ind w:firstLine="708"/>
        <w:jc w:val="both"/>
        <w:rPr>
          <w:sz w:val="22"/>
          <w:szCs w:val="22"/>
        </w:rPr>
      </w:pPr>
      <w:r w:rsidRPr="001968E0">
        <w:rPr>
          <w:i/>
          <w:sz w:val="22"/>
          <w:szCs w:val="22"/>
        </w:rPr>
        <w:t>Месторождения</w:t>
      </w:r>
      <w:r w:rsidRPr="001968E0">
        <w:rPr>
          <w:sz w:val="22"/>
          <w:szCs w:val="22"/>
        </w:rPr>
        <w:t xml:space="preserve">. Единственное месторождение в мире. Открыто в среднем течении р. Чары (Восточная Сибирь). </w:t>
      </w:r>
      <w:r w:rsidRPr="001968E0">
        <w:rPr>
          <w:i/>
          <w:sz w:val="22"/>
          <w:szCs w:val="22"/>
        </w:rPr>
        <w:t>Практическое применение</w:t>
      </w:r>
      <w:r w:rsidRPr="001968E0">
        <w:rPr>
          <w:sz w:val="22"/>
          <w:szCs w:val="22"/>
        </w:rPr>
        <w:t xml:space="preserve">. Минерал великолепно принимает полировку и является красивейшим поделочным камнем. </w:t>
      </w:r>
    </w:p>
    <w:p w:rsidR="001968E0" w:rsidRPr="001968E0" w:rsidRDefault="001968E0" w:rsidP="001968E0">
      <w:pPr>
        <w:ind w:firstLine="708"/>
        <w:jc w:val="both"/>
        <w:rPr>
          <w:sz w:val="22"/>
          <w:szCs w:val="22"/>
        </w:rPr>
      </w:pPr>
    </w:p>
    <w:p w:rsidR="001968E0" w:rsidRPr="001968E0" w:rsidRDefault="001968E0" w:rsidP="001968E0">
      <w:pPr>
        <w:ind w:firstLine="708"/>
        <w:jc w:val="both"/>
        <w:rPr>
          <w:i/>
          <w:sz w:val="22"/>
          <w:szCs w:val="22"/>
        </w:rPr>
      </w:pPr>
      <w:r w:rsidRPr="001968E0">
        <w:rPr>
          <w:i/>
          <w:sz w:val="22"/>
          <w:szCs w:val="22"/>
        </w:rPr>
        <w:t>Контрольные вопросы для самопроверки.</w:t>
      </w:r>
    </w:p>
    <w:p w:rsidR="001968E0" w:rsidRPr="001968E0" w:rsidRDefault="001968E0" w:rsidP="001968E0">
      <w:pPr>
        <w:ind w:firstLine="708"/>
        <w:jc w:val="both"/>
        <w:rPr>
          <w:sz w:val="22"/>
          <w:szCs w:val="22"/>
        </w:rPr>
      </w:pPr>
      <w:r w:rsidRPr="001968E0">
        <w:rPr>
          <w:sz w:val="22"/>
          <w:szCs w:val="22"/>
        </w:rPr>
        <w:t>1)Какие вы знаете пироксены? Для каких пород они характерны?</w:t>
      </w:r>
    </w:p>
    <w:p w:rsidR="001968E0" w:rsidRPr="001968E0" w:rsidRDefault="001968E0" w:rsidP="001968E0">
      <w:pPr>
        <w:ind w:firstLine="708"/>
        <w:jc w:val="both"/>
        <w:rPr>
          <w:sz w:val="22"/>
          <w:szCs w:val="22"/>
        </w:rPr>
      </w:pPr>
      <w:r w:rsidRPr="001968E0">
        <w:rPr>
          <w:sz w:val="22"/>
          <w:szCs w:val="22"/>
        </w:rPr>
        <w:t>2)Какой минерал из группы пироксенов является рудой на литий?</w:t>
      </w:r>
    </w:p>
    <w:p w:rsidR="001968E0" w:rsidRPr="001968E0" w:rsidRDefault="001968E0" w:rsidP="001968E0">
      <w:pPr>
        <w:ind w:firstLine="708"/>
        <w:jc w:val="both"/>
        <w:rPr>
          <w:sz w:val="22"/>
          <w:szCs w:val="22"/>
        </w:rPr>
      </w:pPr>
      <w:r w:rsidRPr="001968E0">
        <w:rPr>
          <w:sz w:val="22"/>
          <w:szCs w:val="22"/>
        </w:rPr>
        <w:t xml:space="preserve">3)В каких породах встречается </w:t>
      </w:r>
      <w:proofErr w:type="spellStart"/>
      <w:r w:rsidRPr="001968E0">
        <w:rPr>
          <w:sz w:val="22"/>
          <w:szCs w:val="22"/>
        </w:rPr>
        <w:t>волластонит</w:t>
      </w:r>
      <w:proofErr w:type="spellEnd"/>
      <w:r w:rsidRPr="001968E0">
        <w:rPr>
          <w:sz w:val="22"/>
          <w:szCs w:val="22"/>
        </w:rPr>
        <w:t>?</w:t>
      </w:r>
    </w:p>
    <w:p w:rsidR="001968E0" w:rsidRPr="001968E0" w:rsidRDefault="001968E0" w:rsidP="001968E0">
      <w:pPr>
        <w:ind w:left="708"/>
        <w:jc w:val="both"/>
        <w:rPr>
          <w:sz w:val="22"/>
          <w:szCs w:val="22"/>
        </w:rPr>
      </w:pPr>
      <w:r w:rsidRPr="001968E0">
        <w:rPr>
          <w:sz w:val="22"/>
          <w:szCs w:val="22"/>
        </w:rPr>
        <w:t>4)Как выглядят тремолит и актинолит? Каково различие между ними?</w:t>
      </w:r>
    </w:p>
    <w:p w:rsidR="001968E0" w:rsidRPr="001968E0" w:rsidRDefault="001968E0" w:rsidP="001968E0">
      <w:pPr>
        <w:ind w:firstLine="708"/>
        <w:jc w:val="both"/>
        <w:rPr>
          <w:sz w:val="22"/>
          <w:szCs w:val="22"/>
        </w:rPr>
      </w:pPr>
      <w:r w:rsidRPr="001968E0">
        <w:rPr>
          <w:sz w:val="22"/>
          <w:szCs w:val="22"/>
        </w:rPr>
        <w:t>5)Дайте характеристику разновидностям роговой обманки.</w:t>
      </w:r>
    </w:p>
    <w:p w:rsidR="001968E0" w:rsidRPr="001968E0" w:rsidRDefault="001968E0" w:rsidP="001968E0">
      <w:pPr>
        <w:ind w:firstLine="708"/>
        <w:jc w:val="both"/>
        <w:rPr>
          <w:sz w:val="22"/>
          <w:szCs w:val="22"/>
        </w:rPr>
      </w:pPr>
      <w:r w:rsidRPr="001968E0">
        <w:rPr>
          <w:sz w:val="22"/>
          <w:szCs w:val="22"/>
        </w:rPr>
        <w:t>6)В чем различие пироксенов от амфиболов?</w:t>
      </w:r>
    </w:p>
    <w:p w:rsidR="001968E0" w:rsidRPr="001968E0" w:rsidRDefault="001968E0" w:rsidP="001968E0">
      <w:pPr>
        <w:ind w:firstLine="708"/>
        <w:jc w:val="both"/>
        <w:rPr>
          <w:sz w:val="22"/>
          <w:szCs w:val="22"/>
        </w:rPr>
      </w:pPr>
      <w:r w:rsidRPr="001968E0">
        <w:rPr>
          <w:sz w:val="22"/>
          <w:szCs w:val="22"/>
        </w:rPr>
        <w:t>7)Что такое нефрит? Его практическое значение.</w:t>
      </w:r>
    </w:p>
    <w:p w:rsidR="001968E0" w:rsidRPr="001968E0" w:rsidRDefault="001968E0" w:rsidP="001968E0">
      <w:pPr>
        <w:ind w:firstLine="708"/>
        <w:jc w:val="both"/>
        <w:rPr>
          <w:sz w:val="22"/>
          <w:szCs w:val="22"/>
        </w:rPr>
      </w:pPr>
      <w:r w:rsidRPr="001968E0">
        <w:rPr>
          <w:sz w:val="22"/>
          <w:szCs w:val="22"/>
        </w:rPr>
        <w:t xml:space="preserve">8) Назовите промышленное месторождение </w:t>
      </w:r>
      <w:proofErr w:type="spellStart"/>
      <w:r w:rsidRPr="001968E0">
        <w:rPr>
          <w:sz w:val="22"/>
          <w:szCs w:val="22"/>
        </w:rPr>
        <w:t>чароита</w:t>
      </w:r>
      <w:proofErr w:type="spellEnd"/>
      <w:r w:rsidRPr="001968E0">
        <w:rPr>
          <w:sz w:val="22"/>
          <w:szCs w:val="22"/>
        </w:rPr>
        <w:t>. Его практическое значение.</w:t>
      </w:r>
    </w:p>
    <w:p w:rsidR="001968E0" w:rsidRPr="001968E0" w:rsidRDefault="001968E0" w:rsidP="001968E0">
      <w:pPr>
        <w:ind w:firstLine="708"/>
        <w:jc w:val="both"/>
        <w:rPr>
          <w:sz w:val="22"/>
          <w:szCs w:val="22"/>
        </w:rPr>
      </w:pPr>
    </w:p>
    <w:p w:rsidR="00A80AF5" w:rsidRPr="001968E0" w:rsidRDefault="00A80AF5">
      <w:pPr>
        <w:rPr>
          <w:sz w:val="22"/>
          <w:szCs w:val="22"/>
        </w:rPr>
      </w:pPr>
    </w:p>
    <w:sectPr w:rsidR="00A80AF5" w:rsidRPr="001968E0" w:rsidSect="001968E0">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23A5"/>
    <w:rsid w:val="001968E0"/>
    <w:rsid w:val="004723A5"/>
    <w:rsid w:val="00A80A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68E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68E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3661</Words>
  <Characters>20869</Characters>
  <Application>Microsoft Office Word</Application>
  <DocSecurity>0</DocSecurity>
  <Lines>173</Lines>
  <Paragraphs>48</Paragraphs>
  <ScaleCrop>false</ScaleCrop>
  <Company/>
  <LinksUpToDate>false</LinksUpToDate>
  <CharactersWithSpaces>24482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Зинаида Черненко</dc:creator>
  <cp:keywords/>
  <dc:description/>
  <cp:lastModifiedBy>Зинаида Черненко</cp:lastModifiedBy>
  <cp:revision>2</cp:revision>
  <dcterms:created xsi:type="dcterms:W3CDTF">2014-11-13T06:34:00Z</dcterms:created>
  <dcterms:modified xsi:type="dcterms:W3CDTF">2014-11-13T06:36:00Z</dcterms:modified>
</cp:coreProperties>
</file>